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669B" w14:textId="77777777" w:rsidR="000A6514" w:rsidRPr="00F13B0D" w:rsidRDefault="000A6514" w:rsidP="000A6514">
      <w:pPr>
        <w:jc w:val="center"/>
        <w:rPr>
          <w:b/>
          <w:u w:val="single"/>
          <w:lang w:val="es-419"/>
        </w:rPr>
      </w:pPr>
      <w:bookmarkStart w:id="0" w:name="_Hlk80606253"/>
      <w:bookmarkStart w:id="1" w:name="OLE_LINK5"/>
      <w:bookmarkStart w:id="2" w:name="_Hlk16243674"/>
      <w:r>
        <w:rPr>
          <w:b/>
          <w:bCs/>
          <w:u w:val="single"/>
          <w:lang w:val="es"/>
        </w:rPr>
        <w:t>AVISO DE ELECCIÓN DE BONOS</w:t>
      </w:r>
    </w:p>
    <w:bookmarkEnd w:id="0"/>
    <w:p w14:paraId="0815F9D7" w14:textId="52DE7D3A" w:rsidR="000A6514" w:rsidRPr="00F13B0D" w:rsidRDefault="000A6514" w:rsidP="000A6514">
      <w:pPr>
        <w:rPr>
          <w:lang w:val="es-419"/>
        </w:rPr>
      </w:pPr>
      <w:r>
        <w:rPr>
          <w:lang w:val="es"/>
        </w:rPr>
        <w:t>PARA LOS VOTANTES HABILITADOS, RESIDENTES DEL DISTRITO ESCOLAR INDEPENDIENTE DE LORENZO:</w:t>
      </w:r>
    </w:p>
    <w:p w14:paraId="4E1E630E" w14:textId="125CFEC6" w:rsidR="000A6514" w:rsidRPr="00F13B0D" w:rsidRDefault="000A6514" w:rsidP="000A6514">
      <w:pPr>
        <w:rPr>
          <w:lang w:val="es-419"/>
        </w:rPr>
      </w:pPr>
      <w:r>
        <w:rPr>
          <w:lang w:val="es"/>
        </w:rPr>
        <w:t>SE NOTIFICA POR EL PRESENTE que se celebrará una elección de bonos en dicho DISTRITO el 3 de noviembre de 2026, de acuerdo con la siguiente orden:</w:t>
      </w:r>
      <w:bookmarkEnd w:id="1"/>
    </w:p>
    <w:bookmarkEnd w:id="2"/>
    <w:p w14:paraId="02DD2787" w14:textId="61BAB5D4" w:rsidR="001E1819" w:rsidRPr="00F13B0D" w:rsidRDefault="001E1819" w:rsidP="001E1819">
      <w:pPr>
        <w:spacing w:after="0"/>
        <w:ind w:firstLine="0"/>
        <w:jc w:val="center"/>
        <w:rPr>
          <w:rFonts w:eastAsia="Times New Roman"/>
          <w:b/>
          <w:u w:val="single"/>
          <w:lang w:val="es-419"/>
        </w:rPr>
      </w:pPr>
      <w:r>
        <w:rPr>
          <w:rFonts w:eastAsia="Times New Roman"/>
          <w:b/>
          <w:bCs/>
          <w:u w:val="single"/>
          <w:lang w:val="es"/>
        </w:rPr>
        <w:t xml:space="preserve">ORDEN PARA CONVOCAR UNA ELECCIÓN DE BONOS </w:t>
      </w:r>
      <w:r w:rsidR="00F13B0D">
        <w:rPr>
          <w:rFonts w:eastAsia="Times New Roman"/>
          <w:b/>
          <w:bCs/>
          <w:u w:val="single"/>
          <w:lang w:val="es"/>
        </w:rPr>
        <w:br/>
      </w:r>
      <w:r>
        <w:rPr>
          <w:rFonts w:eastAsia="Times New Roman"/>
          <w:b/>
          <w:bCs/>
          <w:u w:val="single"/>
          <w:lang w:val="es"/>
        </w:rPr>
        <w:t>PARA EDIFICIOS ESCOLARES</w:t>
      </w:r>
    </w:p>
    <w:p w14:paraId="794215EB" w14:textId="77777777" w:rsidR="001E1819" w:rsidRPr="00F13B0D" w:rsidRDefault="001E1819" w:rsidP="001E1819">
      <w:pPr>
        <w:spacing w:after="0"/>
        <w:ind w:firstLine="0"/>
        <w:rPr>
          <w:rFonts w:eastAsia="Times New Roman"/>
          <w:lang w:val="es-419"/>
        </w:rPr>
      </w:pPr>
    </w:p>
    <w:p w14:paraId="774FDB32" w14:textId="1E9CE2B9" w:rsidR="001E1819" w:rsidRPr="00F13B0D" w:rsidRDefault="001E1819" w:rsidP="001E1819">
      <w:pPr>
        <w:tabs>
          <w:tab w:val="left" w:pos="5400"/>
        </w:tabs>
        <w:spacing w:after="0"/>
        <w:ind w:firstLine="0"/>
        <w:rPr>
          <w:rFonts w:eastAsia="Times New Roman"/>
          <w:lang w:val="es-419"/>
        </w:rPr>
      </w:pPr>
      <w:r>
        <w:rPr>
          <w:rFonts w:eastAsia="Times New Roman"/>
          <w:lang w:val="es"/>
        </w:rPr>
        <w:t>ESTADO DE TEXAS</w:t>
      </w:r>
      <w:r>
        <w:rPr>
          <w:rFonts w:eastAsia="Times New Roman"/>
          <w:lang w:val="es"/>
        </w:rPr>
        <w:tab/>
      </w:r>
      <w:r w:rsidR="00A32711">
        <w:rPr>
          <w:rFonts w:eastAsia="Times New Roman"/>
          <w:lang w:val="es"/>
        </w:rPr>
        <w:tab/>
      </w:r>
      <w:r>
        <w:rPr>
          <w:rFonts w:eastAsia="Times New Roman"/>
          <w:lang w:val="es"/>
        </w:rPr>
        <w:tab/>
      </w:r>
      <w:r>
        <w:rPr>
          <w:rFonts w:eastAsia="Times New Roman"/>
          <w:lang w:val="es"/>
        </w:rPr>
        <w:tab/>
        <w:t>§</w:t>
      </w:r>
    </w:p>
    <w:p w14:paraId="4D9903A0" w14:textId="7438664A" w:rsidR="001E1819" w:rsidRPr="00F13B0D" w:rsidRDefault="00EB4FE1" w:rsidP="001E1819">
      <w:pPr>
        <w:tabs>
          <w:tab w:val="left" w:pos="5400"/>
        </w:tabs>
        <w:spacing w:after="0"/>
        <w:ind w:firstLine="0"/>
        <w:rPr>
          <w:rFonts w:eastAsia="Times New Roman"/>
          <w:highlight w:val="yellow"/>
          <w:lang w:val="es-419"/>
        </w:rPr>
      </w:pPr>
      <w:r>
        <w:rPr>
          <w:rFonts w:eastAsia="Times New Roman"/>
          <w:lang w:val="es"/>
        </w:rPr>
        <w:t>CONDADOS DE CROSBY Y LUBBOCK</w:t>
      </w:r>
      <w:r w:rsidR="001E1819">
        <w:rPr>
          <w:rFonts w:eastAsia="Times New Roman"/>
          <w:lang w:val="es"/>
        </w:rPr>
        <w:tab/>
      </w:r>
      <w:r w:rsidR="001E1819">
        <w:rPr>
          <w:rFonts w:eastAsia="Times New Roman"/>
          <w:lang w:val="es"/>
        </w:rPr>
        <w:tab/>
      </w:r>
      <w:r w:rsidR="00A32711">
        <w:rPr>
          <w:rFonts w:eastAsia="Times New Roman"/>
          <w:lang w:val="es"/>
        </w:rPr>
        <w:tab/>
      </w:r>
      <w:r w:rsidR="001E1819">
        <w:rPr>
          <w:rFonts w:eastAsia="Times New Roman"/>
          <w:lang w:val="es"/>
        </w:rPr>
        <w:tab/>
        <w:t>§</w:t>
      </w:r>
    </w:p>
    <w:p w14:paraId="022CF1B6" w14:textId="77777777" w:rsidR="001E1819" w:rsidRPr="00F13B0D" w:rsidRDefault="001E1819" w:rsidP="001E1819">
      <w:pPr>
        <w:tabs>
          <w:tab w:val="left" w:pos="5400"/>
        </w:tabs>
        <w:ind w:firstLine="0"/>
        <w:rPr>
          <w:rFonts w:eastAsia="Times New Roman"/>
          <w:lang w:val="es-419"/>
        </w:rPr>
      </w:pPr>
      <w:r>
        <w:rPr>
          <w:rFonts w:eastAsia="Times New Roman"/>
          <w:lang w:val="es"/>
        </w:rPr>
        <w:t>DISTRITO ESCOLAR INDEPENDIENTE DE LORENZO</w:t>
      </w:r>
      <w:r>
        <w:rPr>
          <w:rFonts w:eastAsia="Times New Roman"/>
          <w:lang w:val="es"/>
        </w:rPr>
        <w:tab/>
      </w:r>
      <w:r>
        <w:rPr>
          <w:rFonts w:eastAsia="Times New Roman"/>
          <w:lang w:val="es"/>
        </w:rPr>
        <w:tab/>
      </w:r>
      <w:r>
        <w:rPr>
          <w:rFonts w:eastAsia="Times New Roman"/>
          <w:lang w:val="es"/>
        </w:rPr>
        <w:tab/>
        <w:t>§</w:t>
      </w:r>
    </w:p>
    <w:p w14:paraId="11418BC4" w14:textId="77777777" w:rsidR="001E1819" w:rsidRPr="00F13B0D" w:rsidRDefault="001E1819" w:rsidP="001E1819">
      <w:pPr>
        <w:rPr>
          <w:rFonts w:eastAsia="Times New Roman"/>
          <w:szCs w:val="20"/>
          <w:lang w:val="es-419"/>
        </w:rPr>
      </w:pPr>
      <w:r>
        <w:rPr>
          <w:rFonts w:eastAsia="Times New Roman"/>
          <w:szCs w:val="20"/>
          <w:lang w:val="es"/>
        </w:rPr>
        <w:t>EN VISTA DE QUE en conformidad con el Capítulo 45 del Código de Educación de Texas, la Junta de Síndicos (la “Junta”) del Distrito Escolar Independiente de Lorenzo (el “Distrito”) tiene la facultad para emitir bonos; y</w:t>
      </w:r>
    </w:p>
    <w:p w14:paraId="1A9B9DF9" w14:textId="77777777" w:rsidR="001E1819" w:rsidRPr="00F13B0D" w:rsidRDefault="001E1819" w:rsidP="001E1819">
      <w:pPr>
        <w:rPr>
          <w:rFonts w:eastAsia="Times New Roman"/>
          <w:szCs w:val="20"/>
          <w:lang w:val="es-419"/>
        </w:rPr>
      </w:pPr>
      <w:r>
        <w:rPr>
          <w:rFonts w:eastAsia="Times New Roman"/>
          <w:szCs w:val="20"/>
          <w:lang w:val="es"/>
        </w:rPr>
        <w:t xml:space="preserve">EN VISTA DE QUE la Junta ha determinado que es necesario y adecuado convocar y celebrar una elección para obtener la autorización de los votantes para emitir dichos bonos; y </w:t>
      </w:r>
    </w:p>
    <w:p w14:paraId="5F0813AD" w14:textId="77777777" w:rsidR="001E1819" w:rsidRPr="00F13B0D" w:rsidRDefault="001E1819" w:rsidP="001E1819">
      <w:pPr>
        <w:spacing w:after="0"/>
        <w:ind w:firstLine="0"/>
        <w:rPr>
          <w:rFonts w:eastAsia="Times New Roman"/>
          <w:lang w:val="es-419"/>
        </w:rPr>
      </w:pPr>
      <w:r>
        <w:rPr>
          <w:rFonts w:eastAsia="Times New Roman"/>
          <w:lang w:val="es"/>
        </w:rPr>
        <w:tab/>
        <w:t xml:space="preserve">EN VISTA DE QUE el Distrito celebrará uno o más convenios electorales (los “Convenios Electorales”) con Condado de Crosby, Texas y el Condado de Lubbock, Texas (en conjunto, los “Condados”), a través del Funcionario de Elecciones del Condado de Crosby y el Administrador de Elecciones del Condado de Lubbock, respectivamente (en forma colectiva, los “Funcionarios”) y posiblemente otras subdivisiones políticas (los “Participantes”), en conformidad con las leyes del Estado de Texas (el “Estado”) y la ley federal aplicable;  </w:t>
      </w:r>
    </w:p>
    <w:p w14:paraId="53E7B2DB" w14:textId="77777777" w:rsidR="001E1819" w:rsidRPr="00F13B0D" w:rsidRDefault="001E1819" w:rsidP="001E1819">
      <w:pPr>
        <w:spacing w:after="0"/>
        <w:ind w:firstLine="0"/>
        <w:rPr>
          <w:rFonts w:eastAsia="Times New Roman"/>
          <w:highlight w:val="yellow"/>
          <w:lang w:val="es-419"/>
        </w:rPr>
      </w:pPr>
    </w:p>
    <w:p w14:paraId="7AC561AF" w14:textId="3C76F389" w:rsidR="001E1819" w:rsidRPr="00F13B0D" w:rsidRDefault="001E1819" w:rsidP="001E1819">
      <w:pPr>
        <w:rPr>
          <w:rFonts w:eastAsia="Times New Roman"/>
          <w:szCs w:val="20"/>
          <w:lang w:val="es-419"/>
        </w:rPr>
      </w:pPr>
      <w:r>
        <w:rPr>
          <w:rFonts w:eastAsia="Times New Roman"/>
          <w:szCs w:val="20"/>
          <w:lang w:val="es"/>
        </w:rPr>
        <w:t xml:space="preserve">AHORA, POR LO TANTO, LA JUNTA DE SÍNDICOS DEL DISTRITO ESCOLAR INDEPENDIENTE DE LORENZO ORDENA QUE:  </w:t>
      </w:r>
    </w:p>
    <w:p w14:paraId="01416685" w14:textId="77777777" w:rsidR="001E1819" w:rsidRPr="00F13B0D" w:rsidRDefault="001E1819" w:rsidP="001E1819">
      <w:pPr>
        <w:rPr>
          <w:rFonts w:eastAsia="Times New Roman"/>
          <w:szCs w:val="20"/>
          <w:lang w:val="es-419"/>
        </w:rPr>
      </w:pPr>
      <w:r>
        <w:rPr>
          <w:rFonts w:eastAsia="Times New Roman"/>
          <w:szCs w:val="20"/>
          <w:u w:val="single"/>
          <w:lang w:val="es"/>
        </w:rPr>
        <w:t>Sección 1.</w:t>
      </w:r>
      <w:r>
        <w:rPr>
          <w:rFonts w:eastAsia="Times New Roman"/>
          <w:szCs w:val="20"/>
          <w:lang w:val="es"/>
        </w:rPr>
        <w:tab/>
      </w:r>
      <w:r>
        <w:rPr>
          <w:rFonts w:eastAsia="Times New Roman"/>
          <w:szCs w:val="20"/>
          <w:u w:val="single"/>
          <w:lang w:val="es"/>
        </w:rPr>
        <w:t>Convocación de la elección, fecha, votantes elegibles y horarios.</w:t>
      </w:r>
      <w:r>
        <w:rPr>
          <w:rFonts w:eastAsia="Times New Roman"/>
          <w:szCs w:val="20"/>
          <w:lang w:val="es"/>
        </w:rPr>
        <w:t xml:space="preserve">  Se celebrará una elección (la “Elección”) el 3 de noviembre de 2026 (“Día de Elección”), fecha que es setenta y ocho (78) días o más posteriores a la fecha de la adopción de esta orden (la “Orden de Elección”), dentro del Distrito y por todo su territorio en la que todos los votantes habilitados residentes del Distrito tendrán derecho a votar.  Por el presente, la Junta halla que celebrar la Elección en dicha fecha es de interés público.  El horario en el cual estarán abiertos los lugares de votación el Día de Elección será de 7:00 a.m. a 7:00 p.m.</w:t>
      </w:r>
    </w:p>
    <w:p w14:paraId="4506BE2E" w14:textId="77777777" w:rsidR="001E1819" w:rsidRPr="00F13B0D" w:rsidRDefault="001E1819" w:rsidP="001E1819">
      <w:pPr>
        <w:rPr>
          <w:rFonts w:eastAsia="Times New Roman"/>
          <w:szCs w:val="20"/>
          <w:lang w:val="es-419"/>
        </w:rPr>
      </w:pPr>
      <w:r>
        <w:rPr>
          <w:rFonts w:eastAsia="Times New Roman"/>
          <w:szCs w:val="20"/>
          <w:u w:val="single"/>
          <w:lang w:val="es"/>
        </w:rPr>
        <w:t>Sección 2.</w:t>
      </w:r>
      <w:r>
        <w:rPr>
          <w:rFonts w:eastAsia="Times New Roman"/>
          <w:szCs w:val="20"/>
          <w:lang w:val="es"/>
        </w:rPr>
        <w:tab/>
      </w:r>
      <w:r>
        <w:rPr>
          <w:rFonts w:eastAsia="Times New Roman"/>
          <w:szCs w:val="20"/>
          <w:u w:val="single"/>
          <w:lang w:val="es"/>
        </w:rPr>
        <w:t>Precintos electorales, lugares de votación, funcionarios electorales.</w:t>
      </w:r>
      <w:r>
        <w:rPr>
          <w:rFonts w:eastAsia="Times New Roman"/>
          <w:szCs w:val="20"/>
          <w:lang w:val="es"/>
        </w:rPr>
        <w:t xml:space="preserve">  Salvo que se disponga lo contrario en esta orden, por la presente, los límites y los territorios de los respectivos precintos electorales de los Condados que se encuentran parcial o totalmente dentro de los límites territoriales del Distrito son designados como precintos de votación del Distrito para la Elección y los números de precinto para los precintos electorales del Distrito corresponderán al número de precinto del Condado de cada precinto. Los lugares de votación del Día de la Elección </w:t>
      </w:r>
      <w:r>
        <w:rPr>
          <w:rFonts w:eastAsia="Times New Roman"/>
          <w:szCs w:val="20"/>
          <w:lang w:val="es"/>
        </w:rPr>
        <w:lastRenderedPageBreak/>
        <w:t xml:space="preserve">en el Condado de Crosby serán los indicados en el </w:t>
      </w:r>
      <w:r>
        <w:rPr>
          <w:rFonts w:eastAsia="Times New Roman"/>
          <w:b/>
          <w:bCs/>
          <w:szCs w:val="20"/>
          <w:u w:val="single"/>
          <w:lang w:val="es"/>
        </w:rPr>
        <w:t>Anexo A</w:t>
      </w:r>
      <w:r>
        <w:rPr>
          <w:rFonts w:eastAsia="Times New Roman"/>
          <w:szCs w:val="20"/>
          <w:lang w:val="es"/>
        </w:rPr>
        <w:t xml:space="preserve"> de esta Orden de Elección y las ubicaciones del centro de votación del Día de la Elección en el Condado de Lubbock serán las indicadas en el </w:t>
      </w:r>
      <w:r>
        <w:rPr>
          <w:rFonts w:eastAsia="Times New Roman"/>
          <w:b/>
          <w:bCs/>
          <w:szCs w:val="20"/>
          <w:u w:val="single"/>
          <w:lang w:val="es"/>
        </w:rPr>
        <w:t>Anexo A-1</w:t>
      </w:r>
      <w:r>
        <w:rPr>
          <w:rFonts w:eastAsia="Times New Roman"/>
          <w:szCs w:val="20"/>
          <w:lang w:val="es"/>
        </w:rPr>
        <w:t xml:space="preserve"> de esta Orden de Elección. Los jueces y los jueces alternos de precintos para la Elección serán designados en conformidad con el Código Electoral de Texas (el “Código Electoral”).  </w:t>
      </w:r>
    </w:p>
    <w:p w14:paraId="2EBAB797" w14:textId="77777777" w:rsidR="001E1819" w:rsidRPr="00F13B0D" w:rsidRDefault="001E1819" w:rsidP="001E1819">
      <w:pPr>
        <w:rPr>
          <w:rFonts w:eastAsia="Times New Roman"/>
          <w:lang w:val="es-419"/>
        </w:rPr>
      </w:pPr>
      <w:r>
        <w:rPr>
          <w:rFonts w:eastAsia="Times New Roman"/>
          <w:lang w:val="es"/>
        </w:rPr>
        <w:t xml:space="preserve">En caso de que el Superintendente, o su representante designado, determinare periódicamente que (a) un lugar de votación designado más adelante deja de estar disponible o de ser adecuado para tal uso, o que sería para el mayor beneficio del Distrito reubicar dicho lugar de votación, o (b) un juez presidente o juez presidente alterno designado más adelante deja de estar habilitado o de estar disponible, por la presente el Superintendente, o su representante designado, está autorizado para designar por escrito un lugar de votación, un juez presidente o un juez presidente alterno sustitutos, y corregir o modificar los anexos de esta Orden de Elección, y dará dicho aviso, si hay alguno, en conformidad con el Código Electoral y según lo considere suficiente.  </w:t>
      </w:r>
    </w:p>
    <w:p w14:paraId="4C21E8BB" w14:textId="77777777" w:rsidR="001E1819" w:rsidRPr="00F13B0D" w:rsidRDefault="001E1819" w:rsidP="001E1819">
      <w:pPr>
        <w:rPr>
          <w:rFonts w:eastAsia="Times New Roman"/>
          <w:lang w:val="es-419"/>
        </w:rPr>
      </w:pPr>
      <w:r>
        <w:rPr>
          <w:rFonts w:eastAsia="Times New Roman"/>
          <w:u w:val="single"/>
          <w:lang w:val="es"/>
        </w:rPr>
        <w:t>Sección 3.</w:t>
      </w:r>
      <w:r>
        <w:rPr>
          <w:rFonts w:eastAsia="Times New Roman"/>
          <w:lang w:val="es"/>
        </w:rPr>
        <w:tab/>
      </w:r>
      <w:r>
        <w:rPr>
          <w:rFonts w:eastAsia="Times New Roman"/>
          <w:u w:val="single"/>
          <w:lang w:val="es"/>
        </w:rPr>
        <w:t>Proposición.</w:t>
      </w:r>
      <w:r>
        <w:rPr>
          <w:rFonts w:eastAsia="Times New Roman"/>
          <w:lang w:val="es"/>
        </w:rPr>
        <w:t xml:space="preserve">  En la Elección se presentarán las siguientes proposiciones (las “Proposiciones”) a los votantes habilitados residentes del Distrito:</w:t>
      </w:r>
    </w:p>
    <w:p w14:paraId="4BEA35B5" w14:textId="77777777" w:rsidR="001E1819" w:rsidRPr="00F13B0D" w:rsidRDefault="001E1819" w:rsidP="001E1819">
      <w:pPr>
        <w:ind w:firstLine="0"/>
        <w:jc w:val="center"/>
        <w:rPr>
          <w:rFonts w:eastAsia="Times New Roman"/>
          <w:lang w:val="es-419"/>
        </w:rPr>
      </w:pPr>
      <w:r>
        <w:rPr>
          <w:rFonts w:eastAsia="Times New Roman"/>
          <w:b/>
          <w:bCs/>
          <w:u w:val="single"/>
          <w:lang w:val="es"/>
        </w:rPr>
        <w:t>DISTRITO ESCOLAR INDEPENDIENTE DE LORENZO - PROPOSICIÓN A</w:t>
      </w:r>
    </w:p>
    <w:p w14:paraId="731B508B" w14:textId="77777777" w:rsidR="001E1819" w:rsidRPr="00F13B0D" w:rsidRDefault="001E1819" w:rsidP="001E1819">
      <w:pPr>
        <w:tabs>
          <w:tab w:val="left" w:pos="6840"/>
        </w:tabs>
        <w:ind w:left="720" w:right="720" w:firstLine="0"/>
        <w:rPr>
          <w:rFonts w:eastAsia="Times New Roman"/>
          <w:szCs w:val="20"/>
          <w:lang w:val="es-419"/>
        </w:rPr>
      </w:pPr>
      <w:r>
        <w:rPr>
          <w:rFonts w:eastAsia="Times New Roman"/>
          <w:szCs w:val="20"/>
          <w:lang w:val="es"/>
        </w:rPr>
        <w:t>¿SE DEBERÁ AUTORIZAR A LA JUNTA DE SÍNDICOS (LA “JUNTA”) DEL DISTRITO ESCOLAR INDEPENDIENTE DE LORENZO (EL “DISTRITO”) A EMITIR BONOS DEL DISTRITO, EN UNA O MÁS SERIES O PLAZOS, POR LA CANTIDAD DE $10,470,000 CON EL SIGUIENTE PROPÓSITO: LA CONSTRUCCIÓN, LA ADQUISICIÓN, LA RENOVACIÓN, LA MEJORA Y EL EQUIPAMIENTO DE EDIFICIOS ESCOLARES EN EL DISTRITO Y LA COMPRA DE AUTOBUSES ESCOLARES, BONOS QUE VENCERÁN, DEVENGARÁN INTERÉS Y SERÁN EMITIDOS Y VENDIDOS EN CONFORMIDAD CON LA LEY EN EL MOMENTO DE EMISIÓN; Y SE DEBERÁ AUTORIZAR A LA JUNTA A IMPONER Y COMPROMETER, Y HACER TASAR Y RECAUDAR, IMPUESTOS ANUALES AD VALOREM SOBRE TODA PROPIEDAD GRAVABLE EN EL DISTRITO, SUFICIENTES, SIN LÍMITE EN CUANTO A TASA O CANTIDAD, PARA PAGAR EL CAPITAL Y EL INTERÉS DE LOS BONOS, Y LOS COSTOS DE CUALQUIER ACUERDO DE CRÉDITO (INCLUSO ACUERDOS DE CRÉDITO FIRMADOS O AUTORIZADOS EN ANTICIPO, RELACIÓN O CONEXIÓN CON LOS BONOS), TODO SEGÚN LO AUTORIZADO POR LA CONSTITUCIÓN Y LAS LEYES DEL ESTADO DE TEXAS Y DE LOS ESTADOS UNIDOS DE AMÉRICA?</w:t>
      </w:r>
    </w:p>
    <w:p w14:paraId="79EDE4FF" w14:textId="4A275921" w:rsidR="001E1819" w:rsidRPr="00F13B0D" w:rsidRDefault="001E1819" w:rsidP="001E1819">
      <w:pPr>
        <w:ind w:firstLine="0"/>
        <w:jc w:val="center"/>
        <w:rPr>
          <w:rFonts w:eastAsia="Times New Roman"/>
          <w:lang w:val="es-419"/>
        </w:rPr>
      </w:pPr>
      <w:r>
        <w:rPr>
          <w:rFonts w:eastAsia="Times New Roman"/>
          <w:b/>
          <w:bCs/>
          <w:u w:val="single"/>
          <w:lang w:val="es"/>
        </w:rPr>
        <w:t>DISTRITO ESCOLAR INDEPENDIENTE DE LORENZO - PROPOSICIÓN B</w:t>
      </w:r>
    </w:p>
    <w:p w14:paraId="3676F842" w14:textId="687CAF86" w:rsidR="001E1819" w:rsidRPr="00F13B0D" w:rsidRDefault="001E1819" w:rsidP="001E1819">
      <w:pPr>
        <w:tabs>
          <w:tab w:val="left" w:pos="6840"/>
        </w:tabs>
        <w:ind w:left="720" w:right="720" w:firstLine="0"/>
        <w:rPr>
          <w:rFonts w:eastAsia="Times New Roman"/>
          <w:szCs w:val="20"/>
          <w:lang w:val="es-419"/>
        </w:rPr>
      </w:pPr>
      <w:r>
        <w:rPr>
          <w:lang w:val="es"/>
        </w:rPr>
        <w:t xml:space="preserve">¿SE DEBERÁ AUTORIZAR A LA JUNTA DE SÍNDICOS (LA “JUNTA”) DEL DISTRITO ESCOLAR INDEPENDIENTE DE LORENZO (EL “DISTRITO”) A </w:t>
      </w:r>
      <w:r>
        <w:rPr>
          <w:lang w:val="es"/>
        </w:rPr>
        <w:lastRenderedPageBreak/>
        <w:t>EMITIR BONOS DEL DISTRITO, EN UNA O MÁS SERIES O PLAZOS, EN UNA CANTIDAD QUE NO EXCEDA LOS $930</w:t>
      </w:r>
      <w:r w:rsidR="00712F5A">
        <w:rPr>
          <w:lang w:val="es"/>
        </w:rPr>
        <w:t>,</w:t>
      </w:r>
      <w:r>
        <w:rPr>
          <w:lang w:val="es"/>
        </w:rPr>
        <w:t>000 CON EL PROPÓSITO DE REEMBOLSAR LOS PAGARÉS DEL DISTRITO RESPALDADOS POR EL IMPUESTO DE MANTENIMIENTO, SERIE 2026, BONOS QUE VENCERÁN, DEVENGARÁN INTERÉS Y SERÁN EMITIDOS Y VENDIDOS EN CONFORMIDAD CON LA LEY EN EL MOMENTO DE EMISIÓN; Y SE DEBERÁ AUTORIZAR A LA JUNTA A IMPONER Y COMPROMETER, Y HACER TASAR Y RECAUDAR IMPUESTOS ANUALES AD VALOREM SOBRE TODA PROPIEDAD GRAVABLE EN EL DISTRITO, SUFICIENTES, SIN LÍMITE EN CUANTO A TASA O CANTIDAD, PARA PAGAR EL CAPITAL Y EL INTERÉS DE LOS BONOS Y LOS COSTOS DE CUALQUIER ACUERDO DE CRÉDITO (INCLUSO ACUERDOS DE CRÉDITO FIRMADOS O AUTORIZADOS EN ANTICIPO, RELACIÓN O CONEXIÓN CON LOS BONOS), TODO ESTO SEGÚN LO AUTORIZAN LA CONSTITUCIÓN Y LAS LEYES DEL ESTADO DE TEXAS Y DE LOS ESTADOS UNIDOS DE AMÉRICA?</w:t>
      </w:r>
    </w:p>
    <w:p w14:paraId="0D1ECBEE" w14:textId="77777777" w:rsidR="001E1819" w:rsidRPr="00F13B0D" w:rsidRDefault="001E1819" w:rsidP="001E1819">
      <w:pPr>
        <w:rPr>
          <w:rFonts w:eastAsia="Times New Roman"/>
          <w:szCs w:val="20"/>
          <w:lang w:val="es-419"/>
        </w:rPr>
      </w:pPr>
      <w:r>
        <w:rPr>
          <w:rFonts w:eastAsia="Times New Roman"/>
          <w:szCs w:val="20"/>
          <w:u w:val="single"/>
          <w:lang w:val="es"/>
        </w:rPr>
        <w:t>Sección 4.</w:t>
      </w:r>
      <w:r>
        <w:rPr>
          <w:rFonts w:eastAsia="Times New Roman"/>
          <w:szCs w:val="20"/>
          <w:lang w:val="es"/>
        </w:rPr>
        <w:tab/>
      </w:r>
      <w:r>
        <w:rPr>
          <w:rFonts w:eastAsia="Times New Roman"/>
          <w:szCs w:val="20"/>
          <w:u w:val="single"/>
          <w:lang w:val="es"/>
        </w:rPr>
        <w:t>Boletas de votación.</w:t>
      </w:r>
      <w:r>
        <w:rPr>
          <w:rFonts w:eastAsia="Times New Roman"/>
          <w:szCs w:val="20"/>
          <w:lang w:val="es"/>
        </w:rPr>
        <w:t xml:space="preserve">  Las boletas de votación cumplirán con los requisitos del Código Electoral y tendrán escrito o impreso lo siguiente:</w:t>
      </w:r>
    </w:p>
    <w:p w14:paraId="718215AA" w14:textId="77777777" w:rsidR="001E1819" w:rsidRPr="00F13B0D" w:rsidRDefault="001E1819" w:rsidP="001E1819">
      <w:pPr>
        <w:keepNext/>
        <w:keepLines/>
        <w:ind w:firstLine="0"/>
        <w:jc w:val="center"/>
        <w:rPr>
          <w:rFonts w:eastAsia="Arial"/>
          <w:b/>
          <w:bCs/>
          <w:szCs w:val="20"/>
          <w:u w:val="single"/>
          <w:lang w:val="es-419"/>
        </w:rPr>
      </w:pPr>
      <w:r>
        <w:rPr>
          <w:b/>
          <w:bCs/>
          <w:u w:val="single"/>
          <w:lang w:val="es"/>
        </w:rPr>
        <w:t>DISTRITO ESCOLAR INDEPENDIENTE DE LORENZO - PROPOSICIÓN A</w:t>
      </w:r>
    </w:p>
    <w:tbl>
      <w:tblPr>
        <w:tblStyle w:val="TableGrid40"/>
        <w:tblW w:w="4995" w:type="pct"/>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967"/>
        <w:gridCol w:w="378"/>
        <w:gridCol w:w="7006"/>
      </w:tblGrid>
      <w:tr w:rsidR="001E1819" w:rsidRPr="00F13B0D" w14:paraId="5E96B4C2" w14:textId="77777777" w:rsidTr="00D26938">
        <w:trPr>
          <w:trHeight w:val="720"/>
        </w:trPr>
        <w:tc>
          <w:tcPr>
            <w:tcW w:w="1052" w:type="pct"/>
          </w:tcPr>
          <w:p w14:paraId="0E3BC87E" w14:textId="77777777" w:rsidR="001E1819" w:rsidRPr="0053450A" w:rsidRDefault="001E1819" w:rsidP="00FC1C58">
            <w:pPr>
              <w:spacing w:after="0"/>
              <w:ind w:firstLine="0"/>
              <w:rPr>
                <w:rFonts w:eastAsia="Arial"/>
                <w:szCs w:val="20"/>
              </w:rPr>
            </w:pPr>
            <w:r>
              <w:rPr>
                <w:rFonts w:eastAsia="Arial"/>
                <w:szCs w:val="20"/>
                <w:lang w:val="es"/>
              </w:rPr>
              <w:t>[  ] A FAVOR</w:t>
            </w:r>
          </w:p>
          <w:p w14:paraId="26874DBD" w14:textId="77777777" w:rsidR="001E1819" w:rsidRDefault="001E1819" w:rsidP="00FC1C58">
            <w:pPr>
              <w:spacing w:after="0"/>
              <w:ind w:firstLine="0"/>
              <w:rPr>
                <w:rFonts w:eastAsia="Arial"/>
                <w:szCs w:val="20"/>
              </w:rPr>
            </w:pPr>
          </w:p>
          <w:p w14:paraId="04298487" w14:textId="77777777" w:rsidR="00D26938" w:rsidRDefault="00D26938" w:rsidP="00FC1C58">
            <w:pPr>
              <w:spacing w:after="0"/>
              <w:ind w:firstLine="0"/>
              <w:rPr>
                <w:rFonts w:eastAsia="Arial"/>
                <w:szCs w:val="20"/>
              </w:rPr>
            </w:pPr>
          </w:p>
          <w:p w14:paraId="4326DB14" w14:textId="77777777" w:rsidR="00D26938" w:rsidRDefault="00D26938" w:rsidP="00FC1C58">
            <w:pPr>
              <w:spacing w:after="0"/>
              <w:ind w:firstLine="0"/>
              <w:rPr>
                <w:rFonts w:eastAsia="Arial"/>
                <w:szCs w:val="20"/>
              </w:rPr>
            </w:pPr>
          </w:p>
          <w:p w14:paraId="1A0870A9" w14:textId="77777777" w:rsidR="00D26938" w:rsidRDefault="00D26938" w:rsidP="00FC1C58">
            <w:pPr>
              <w:spacing w:after="0"/>
              <w:ind w:firstLine="0"/>
              <w:rPr>
                <w:rFonts w:eastAsia="Arial"/>
                <w:szCs w:val="20"/>
              </w:rPr>
            </w:pPr>
          </w:p>
          <w:p w14:paraId="5FBB3095" w14:textId="77777777" w:rsidR="00D26938" w:rsidRDefault="00D26938" w:rsidP="00FC1C58">
            <w:pPr>
              <w:spacing w:after="0"/>
              <w:ind w:firstLine="0"/>
              <w:rPr>
                <w:rFonts w:eastAsia="Arial"/>
                <w:szCs w:val="20"/>
              </w:rPr>
            </w:pPr>
          </w:p>
          <w:p w14:paraId="5C2ECCC5" w14:textId="77777777" w:rsidR="00D26938" w:rsidRPr="0053450A" w:rsidRDefault="00D26938" w:rsidP="00FC1C58">
            <w:pPr>
              <w:spacing w:after="0"/>
              <w:ind w:firstLine="0"/>
              <w:rPr>
                <w:rFonts w:eastAsia="Arial"/>
                <w:szCs w:val="20"/>
              </w:rPr>
            </w:pPr>
          </w:p>
          <w:p w14:paraId="2FBE0C79" w14:textId="77777777" w:rsidR="001E1819" w:rsidRPr="0053450A" w:rsidRDefault="001E1819" w:rsidP="00FC1C58">
            <w:pPr>
              <w:spacing w:after="0"/>
              <w:ind w:firstLine="0"/>
              <w:rPr>
                <w:rFonts w:eastAsia="Arial"/>
                <w:szCs w:val="20"/>
              </w:rPr>
            </w:pPr>
          </w:p>
          <w:p w14:paraId="28F15C5E" w14:textId="77777777" w:rsidR="001E1819" w:rsidRPr="0053450A" w:rsidRDefault="001E1819" w:rsidP="00FC1C58">
            <w:pPr>
              <w:spacing w:after="0"/>
              <w:ind w:firstLine="0"/>
              <w:rPr>
                <w:rFonts w:eastAsia="Arial"/>
                <w:szCs w:val="20"/>
              </w:rPr>
            </w:pPr>
            <w:r>
              <w:rPr>
                <w:rFonts w:eastAsia="Arial"/>
                <w:szCs w:val="20"/>
                <w:lang w:val="es"/>
              </w:rPr>
              <w:t>[  ] EN CONTRA</w:t>
            </w:r>
          </w:p>
        </w:tc>
        <w:tc>
          <w:tcPr>
            <w:tcW w:w="202" w:type="pct"/>
            <w:hideMark/>
          </w:tcPr>
          <w:p w14:paraId="679DFBBF" w14:textId="77777777" w:rsidR="00D26938" w:rsidRDefault="00D26938" w:rsidP="00FC1C58">
            <w:pPr>
              <w:spacing w:after="0"/>
              <w:ind w:firstLine="0"/>
              <w:rPr>
                <w:rFonts w:eastAsia="Arial"/>
                <w:szCs w:val="20"/>
                <w:lang w:val="es"/>
              </w:rPr>
            </w:pPr>
            <w:r>
              <w:rPr>
                <w:rFonts w:eastAsia="Arial"/>
                <w:szCs w:val="20"/>
                <w:lang w:val="es"/>
              </w:rPr>
              <w:t>)</w:t>
            </w:r>
          </w:p>
          <w:p w14:paraId="7B38CA66" w14:textId="77777777" w:rsidR="00D26938" w:rsidRDefault="00D26938" w:rsidP="00FC1C58">
            <w:pPr>
              <w:spacing w:after="0"/>
              <w:ind w:firstLine="0"/>
              <w:rPr>
                <w:rFonts w:eastAsia="Arial"/>
                <w:szCs w:val="20"/>
                <w:lang w:val="es"/>
              </w:rPr>
            </w:pPr>
            <w:r>
              <w:rPr>
                <w:rFonts w:eastAsia="Arial"/>
                <w:szCs w:val="20"/>
                <w:lang w:val="es"/>
              </w:rPr>
              <w:t>)</w:t>
            </w:r>
          </w:p>
          <w:p w14:paraId="2DEC2639" w14:textId="77777777" w:rsidR="00D26938" w:rsidRDefault="00D26938" w:rsidP="00FC1C58">
            <w:pPr>
              <w:spacing w:after="0"/>
              <w:ind w:firstLine="0"/>
              <w:rPr>
                <w:rFonts w:eastAsia="Arial"/>
                <w:szCs w:val="20"/>
                <w:lang w:val="es"/>
              </w:rPr>
            </w:pPr>
            <w:r>
              <w:rPr>
                <w:rFonts w:eastAsia="Arial"/>
                <w:szCs w:val="20"/>
                <w:lang w:val="es"/>
              </w:rPr>
              <w:t>)</w:t>
            </w:r>
          </w:p>
          <w:p w14:paraId="4E7156E4" w14:textId="072B947D" w:rsidR="001E1819" w:rsidRPr="0053450A" w:rsidRDefault="001E1819" w:rsidP="00FC1C58">
            <w:pPr>
              <w:spacing w:after="0"/>
              <w:ind w:firstLine="0"/>
              <w:rPr>
                <w:rFonts w:eastAsia="Arial"/>
                <w:szCs w:val="20"/>
              </w:rPr>
            </w:pPr>
            <w:r>
              <w:rPr>
                <w:rFonts w:eastAsia="Arial"/>
                <w:szCs w:val="20"/>
                <w:lang w:val="es"/>
              </w:rPr>
              <w:t>)</w:t>
            </w:r>
          </w:p>
          <w:p w14:paraId="6D1F5360" w14:textId="77777777" w:rsidR="001E1819" w:rsidRPr="0053450A" w:rsidRDefault="001E1819" w:rsidP="00FC1C58">
            <w:pPr>
              <w:spacing w:after="0"/>
              <w:ind w:firstLine="0"/>
              <w:rPr>
                <w:rFonts w:eastAsia="Arial"/>
                <w:szCs w:val="20"/>
              </w:rPr>
            </w:pPr>
            <w:r>
              <w:rPr>
                <w:rFonts w:eastAsia="Arial"/>
                <w:szCs w:val="20"/>
                <w:lang w:val="es"/>
              </w:rPr>
              <w:t>)</w:t>
            </w:r>
          </w:p>
          <w:p w14:paraId="65CE6EF4" w14:textId="77777777" w:rsidR="001E1819" w:rsidRPr="0053450A" w:rsidRDefault="001E1819" w:rsidP="00FC1C58">
            <w:pPr>
              <w:spacing w:after="0"/>
              <w:ind w:firstLine="0"/>
              <w:rPr>
                <w:rFonts w:eastAsia="Arial"/>
                <w:szCs w:val="20"/>
              </w:rPr>
            </w:pPr>
            <w:r>
              <w:rPr>
                <w:rFonts w:eastAsia="Arial"/>
                <w:szCs w:val="20"/>
                <w:lang w:val="es"/>
              </w:rPr>
              <w:t>)</w:t>
            </w:r>
          </w:p>
          <w:p w14:paraId="3B8361D4" w14:textId="77777777" w:rsidR="001E1819" w:rsidRPr="0053450A" w:rsidRDefault="001E1819" w:rsidP="00FC1C58">
            <w:pPr>
              <w:spacing w:after="0"/>
              <w:ind w:firstLine="0"/>
              <w:rPr>
                <w:rFonts w:eastAsia="Arial"/>
                <w:szCs w:val="20"/>
              </w:rPr>
            </w:pPr>
            <w:r>
              <w:rPr>
                <w:rFonts w:eastAsia="Arial"/>
                <w:szCs w:val="20"/>
                <w:lang w:val="es"/>
              </w:rPr>
              <w:t>)</w:t>
            </w:r>
          </w:p>
          <w:p w14:paraId="3A4CDE07" w14:textId="77777777" w:rsidR="001E1819" w:rsidRPr="0053450A" w:rsidRDefault="001E1819" w:rsidP="00FC1C58">
            <w:pPr>
              <w:spacing w:after="0"/>
              <w:ind w:firstLine="0"/>
              <w:rPr>
                <w:rFonts w:eastAsia="Arial"/>
                <w:szCs w:val="20"/>
              </w:rPr>
            </w:pPr>
            <w:r>
              <w:rPr>
                <w:rFonts w:eastAsia="Arial"/>
                <w:szCs w:val="20"/>
                <w:lang w:val="es"/>
              </w:rPr>
              <w:t>)</w:t>
            </w:r>
          </w:p>
          <w:p w14:paraId="31EE8E7B" w14:textId="77777777" w:rsidR="001E1819" w:rsidRPr="0053450A" w:rsidRDefault="001E1819" w:rsidP="00FC1C58">
            <w:pPr>
              <w:spacing w:after="0"/>
              <w:ind w:firstLine="0"/>
              <w:rPr>
                <w:rFonts w:eastAsia="Arial"/>
                <w:szCs w:val="20"/>
              </w:rPr>
            </w:pPr>
            <w:r>
              <w:rPr>
                <w:rFonts w:eastAsia="Arial"/>
                <w:szCs w:val="20"/>
                <w:lang w:val="es"/>
              </w:rPr>
              <w:t>)</w:t>
            </w:r>
          </w:p>
        </w:tc>
        <w:tc>
          <w:tcPr>
            <w:tcW w:w="3746" w:type="pct"/>
            <w:hideMark/>
          </w:tcPr>
          <w:p w14:paraId="27DCD9A7" w14:textId="77777777" w:rsidR="001E1819" w:rsidRPr="00F13B0D" w:rsidRDefault="001E1819" w:rsidP="00FC1C58">
            <w:pPr>
              <w:ind w:firstLine="0"/>
              <w:contextualSpacing/>
              <w:rPr>
                <w:rFonts w:eastAsia="Arial"/>
                <w:szCs w:val="20"/>
                <w:lang w:val="es-419"/>
              </w:rPr>
            </w:pPr>
            <w:r>
              <w:rPr>
                <w:rFonts w:eastAsia="Arial"/>
                <w:szCs w:val="20"/>
                <w:lang w:val="es"/>
              </w:rPr>
              <w:t xml:space="preserve">ESTO ES UN AUMENTO AL IMPUESTO PREDIAL. LA EMISIÓN DE $10,470,000 EN BONOS PARA EDIFICIOS ESCOLARES CON EL SIGUIENTE PROPÓSITO: LA CONSTRUCCIÓN, LA ADQUISICIÓN, LA RENOVACIÓN, LA MEJORA Y EL EQUIPAMIENTO DE EDIFICIOS ESCOLARES EN EL DISTRITO Y LA COMPRA DE AUTOBUSES ESCOLARES; Y EL GRAVAMEN Y LA IMPOSICIÓN DE IMPUESTOS SUFICIENTES PARA PAGAR EL CAPITAL Y EL INTERÉS DE LOS BONOS Y LOS COSTOS DE CUALQUIER ACUERDO DE CRÉDITO. </w:t>
            </w:r>
          </w:p>
        </w:tc>
      </w:tr>
    </w:tbl>
    <w:p w14:paraId="56A14F31" w14:textId="77777777" w:rsidR="001E1819" w:rsidRPr="00F13B0D" w:rsidRDefault="001E1819" w:rsidP="00D26938">
      <w:pPr>
        <w:keepNext/>
        <w:keepLines/>
        <w:spacing w:after="0"/>
        <w:ind w:firstLine="0"/>
        <w:jc w:val="center"/>
        <w:rPr>
          <w:rFonts w:eastAsia="Arial"/>
          <w:b/>
          <w:bCs/>
          <w:szCs w:val="20"/>
          <w:u w:val="single"/>
          <w:lang w:val="es-419"/>
        </w:rPr>
      </w:pPr>
    </w:p>
    <w:p w14:paraId="0567E70B" w14:textId="77777777" w:rsidR="001E1819" w:rsidRPr="00F13B0D" w:rsidRDefault="001E1819" w:rsidP="001E1819">
      <w:pPr>
        <w:keepNext/>
        <w:keepLines/>
        <w:ind w:firstLine="0"/>
        <w:jc w:val="center"/>
        <w:rPr>
          <w:rFonts w:eastAsia="Arial"/>
          <w:b/>
          <w:bCs/>
          <w:szCs w:val="20"/>
          <w:u w:val="single"/>
          <w:lang w:val="es-419"/>
        </w:rPr>
      </w:pPr>
      <w:r>
        <w:rPr>
          <w:rFonts w:eastAsia="Arial"/>
          <w:b/>
          <w:bCs/>
          <w:szCs w:val="20"/>
          <w:u w:val="single"/>
          <w:lang w:val="es"/>
        </w:rPr>
        <w:t>DISTRITO ESCOLAR INDEPENDIENTE DE LORENZO - PROPOSICIÓN B</w:t>
      </w:r>
    </w:p>
    <w:tbl>
      <w:tblPr>
        <w:tblStyle w:val="TableGrid40"/>
        <w:tblW w:w="4714" w:type="pct"/>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1890"/>
        <w:gridCol w:w="378"/>
        <w:gridCol w:w="6557"/>
      </w:tblGrid>
      <w:tr w:rsidR="001E1819" w:rsidRPr="00F13B0D" w14:paraId="68820B84" w14:textId="77777777" w:rsidTr="00D26938">
        <w:trPr>
          <w:trHeight w:val="2709"/>
        </w:trPr>
        <w:tc>
          <w:tcPr>
            <w:tcW w:w="1071" w:type="pct"/>
          </w:tcPr>
          <w:p w14:paraId="71C1C044" w14:textId="77777777" w:rsidR="001E1819" w:rsidRPr="00567702" w:rsidRDefault="001E1819" w:rsidP="00FC1C58">
            <w:pPr>
              <w:spacing w:after="0"/>
              <w:ind w:firstLine="0"/>
              <w:rPr>
                <w:rFonts w:eastAsia="Arial"/>
                <w:szCs w:val="20"/>
              </w:rPr>
            </w:pPr>
            <w:r>
              <w:rPr>
                <w:rFonts w:eastAsia="Arial"/>
                <w:szCs w:val="20"/>
                <w:lang w:val="es"/>
              </w:rPr>
              <w:t>[  ] A FAVOR</w:t>
            </w:r>
          </w:p>
          <w:p w14:paraId="30F9D7BB" w14:textId="77777777" w:rsidR="001E1819" w:rsidRDefault="001E1819" w:rsidP="00FC1C58">
            <w:pPr>
              <w:spacing w:after="0"/>
              <w:ind w:firstLine="0"/>
              <w:rPr>
                <w:rFonts w:eastAsia="Arial"/>
                <w:szCs w:val="20"/>
              </w:rPr>
            </w:pPr>
          </w:p>
          <w:p w14:paraId="51FF2DE3" w14:textId="77777777" w:rsidR="00D26938" w:rsidRDefault="00D26938" w:rsidP="00FC1C58">
            <w:pPr>
              <w:spacing w:after="0"/>
              <w:ind w:firstLine="0"/>
              <w:rPr>
                <w:rFonts w:eastAsia="Arial"/>
                <w:szCs w:val="20"/>
              </w:rPr>
            </w:pPr>
          </w:p>
          <w:p w14:paraId="47590C02" w14:textId="77777777" w:rsidR="00D26938" w:rsidRDefault="00D26938" w:rsidP="00FC1C58">
            <w:pPr>
              <w:spacing w:after="0"/>
              <w:ind w:firstLine="0"/>
              <w:rPr>
                <w:rFonts w:eastAsia="Arial"/>
                <w:szCs w:val="20"/>
              </w:rPr>
            </w:pPr>
          </w:p>
          <w:p w14:paraId="1BE8E89B" w14:textId="77777777" w:rsidR="00D26938" w:rsidRDefault="00D26938" w:rsidP="00FC1C58">
            <w:pPr>
              <w:spacing w:after="0"/>
              <w:ind w:firstLine="0"/>
              <w:rPr>
                <w:rFonts w:eastAsia="Arial"/>
                <w:szCs w:val="20"/>
              </w:rPr>
            </w:pPr>
          </w:p>
          <w:p w14:paraId="432A1F12" w14:textId="77777777" w:rsidR="00D26938" w:rsidRDefault="00D26938" w:rsidP="00FC1C58">
            <w:pPr>
              <w:spacing w:after="0"/>
              <w:ind w:firstLine="0"/>
              <w:rPr>
                <w:rFonts w:eastAsia="Arial"/>
                <w:szCs w:val="20"/>
              </w:rPr>
            </w:pPr>
          </w:p>
          <w:p w14:paraId="456D4681" w14:textId="77777777" w:rsidR="00D26938" w:rsidRDefault="00D26938" w:rsidP="00FC1C58">
            <w:pPr>
              <w:spacing w:after="0"/>
              <w:ind w:firstLine="0"/>
              <w:rPr>
                <w:rFonts w:eastAsia="Arial"/>
                <w:szCs w:val="20"/>
              </w:rPr>
            </w:pPr>
          </w:p>
          <w:p w14:paraId="31BB6DBA" w14:textId="77777777" w:rsidR="00D26938" w:rsidRPr="00567702" w:rsidRDefault="00D26938" w:rsidP="00FC1C58">
            <w:pPr>
              <w:spacing w:after="0"/>
              <w:ind w:firstLine="0"/>
              <w:rPr>
                <w:rFonts w:eastAsia="Arial"/>
                <w:szCs w:val="20"/>
              </w:rPr>
            </w:pPr>
          </w:p>
          <w:p w14:paraId="7BD5F17A" w14:textId="77777777" w:rsidR="001E1819" w:rsidRPr="00567702" w:rsidRDefault="001E1819" w:rsidP="00FC1C58">
            <w:pPr>
              <w:spacing w:after="0"/>
              <w:ind w:firstLine="0"/>
              <w:rPr>
                <w:rFonts w:eastAsia="Arial"/>
                <w:szCs w:val="20"/>
              </w:rPr>
            </w:pPr>
          </w:p>
          <w:p w14:paraId="4450365F" w14:textId="24F2E4E7" w:rsidR="001E1819" w:rsidRPr="00567702" w:rsidRDefault="001E1819" w:rsidP="00D26938">
            <w:pPr>
              <w:spacing w:after="0"/>
              <w:ind w:firstLine="0"/>
              <w:rPr>
                <w:rFonts w:eastAsia="Arial"/>
                <w:szCs w:val="20"/>
              </w:rPr>
            </w:pPr>
            <w:r>
              <w:rPr>
                <w:rFonts w:eastAsia="Arial"/>
                <w:szCs w:val="20"/>
                <w:lang w:val="es"/>
              </w:rPr>
              <w:t>[  ] EN CONTRA</w:t>
            </w:r>
          </w:p>
        </w:tc>
        <w:tc>
          <w:tcPr>
            <w:tcW w:w="214" w:type="pct"/>
            <w:hideMark/>
          </w:tcPr>
          <w:p w14:paraId="1E54AF45" w14:textId="77777777" w:rsidR="00D26938" w:rsidRDefault="00D26938" w:rsidP="00FC1C58">
            <w:pPr>
              <w:spacing w:after="0"/>
              <w:ind w:firstLine="0"/>
              <w:rPr>
                <w:rFonts w:eastAsia="Arial"/>
                <w:szCs w:val="20"/>
                <w:lang w:val="es"/>
              </w:rPr>
            </w:pPr>
            <w:r>
              <w:rPr>
                <w:rFonts w:eastAsia="Arial"/>
                <w:szCs w:val="20"/>
                <w:lang w:val="es"/>
              </w:rPr>
              <w:t>)</w:t>
            </w:r>
          </w:p>
          <w:p w14:paraId="5442BE51" w14:textId="3FA0FE9D" w:rsidR="001E1819" w:rsidRPr="00567702" w:rsidRDefault="001E1819" w:rsidP="00FC1C58">
            <w:pPr>
              <w:spacing w:after="0"/>
              <w:ind w:firstLine="0"/>
              <w:rPr>
                <w:rFonts w:eastAsia="Arial"/>
                <w:szCs w:val="20"/>
              </w:rPr>
            </w:pPr>
            <w:r>
              <w:rPr>
                <w:rFonts w:eastAsia="Arial"/>
                <w:szCs w:val="20"/>
                <w:lang w:val="es"/>
              </w:rPr>
              <w:t>)</w:t>
            </w:r>
          </w:p>
          <w:p w14:paraId="1F8C012B" w14:textId="77777777" w:rsidR="001E1819" w:rsidRPr="00567702" w:rsidRDefault="001E1819" w:rsidP="00FC1C58">
            <w:pPr>
              <w:spacing w:after="0"/>
              <w:ind w:firstLine="0"/>
              <w:rPr>
                <w:rFonts w:eastAsia="Arial"/>
                <w:szCs w:val="20"/>
              </w:rPr>
            </w:pPr>
            <w:r>
              <w:rPr>
                <w:rFonts w:eastAsia="Arial"/>
                <w:szCs w:val="20"/>
                <w:lang w:val="es"/>
              </w:rPr>
              <w:t>)</w:t>
            </w:r>
          </w:p>
          <w:p w14:paraId="59159CFF" w14:textId="77777777" w:rsidR="001E1819" w:rsidRPr="00567702" w:rsidRDefault="001E1819" w:rsidP="00FC1C58">
            <w:pPr>
              <w:spacing w:after="0"/>
              <w:ind w:firstLine="0"/>
              <w:rPr>
                <w:rFonts w:eastAsia="Arial"/>
                <w:szCs w:val="20"/>
              </w:rPr>
            </w:pPr>
            <w:r>
              <w:rPr>
                <w:rFonts w:eastAsia="Arial"/>
                <w:szCs w:val="20"/>
                <w:lang w:val="es"/>
              </w:rPr>
              <w:t>)</w:t>
            </w:r>
          </w:p>
          <w:p w14:paraId="2D34BC54" w14:textId="77777777" w:rsidR="001E1819" w:rsidRPr="00567702" w:rsidRDefault="001E1819" w:rsidP="00FC1C58">
            <w:pPr>
              <w:spacing w:after="0"/>
              <w:ind w:firstLine="0"/>
              <w:rPr>
                <w:rFonts w:eastAsia="Arial"/>
                <w:szCs w:val="20"/>
              </w:rPr>
            </w:pPr>
            <w:r>
              <w:rPr>
                <w:rFonts w:eastAsia="Arial"/>
                <w:szCs w:val="20"/>
                <w:lang w:val="es"/>
              </w:rPr>
              <w:t>)</w:t>
            </w:r>
          </w:p>
          <w:p w14:paraId="5B29A640" w14:textId="77777777" w:rsidR="001E1819" w:rsidRPr="00567702" w:rsidRDefault="001E1819" w:rsidP="00FC1C58">
            <w:pPr>
              <w:spacing w:after="0"/>
              <w:ind w:firstLine="0"/>
              <w:rPr>
                <w:rFonts w:eastAsia="Arial"/>
                <w:szCs w:val="20"/>
              </w:rPr>
            </w:pPr>
            <w:r>
              <w:rPr>
                <w:rFonts w:eastAsia="Arial"/>
                <w:szCs w:val="20"/>
                <w:lang w:val="es"/>
              </w:rPr>
              <w:t>)</w:t>
            </w:r>
          </w:p>
          <w:p w14:paraId="67DBC6E1" w14:textId="77777777" w:rsidR="001E1819" w:rsidRPr="00567702" w:rsidRDefault="001E1819" w:rsidP="00FC1C58">
            <w:pPr>
              <w:spacing w:after="0"/>
              <w:ind w:firstLine="0"/>
              <w:rPr>
                <w:rFonts w:eastAsia="Arial"/>
                <w:szCs w:val="20"/>
              </w:rPr>
            </w:pPr>
            <w:r>
              <w:rPr>
                <w:rFonts w:eastAsia="Arial"/>
                <w:szCs w:val="20"/>
                <w:lang w:val="es"/>
              </w:rPr>
              <w:t>)</w:t>
            </w:r>
          </w:p>
          <w:p w14:paraId="75699993" w14:textId="77777777" w:rsidR="001E1819" w:rsidRPr="00567702" w:rsidRDefault="001E1819" w:rsidP="00FC1C58">
            <w:pPr>
              <w:spacing w:after="0"/>
              <w:ind w:firstLine="0"/>
              <w:rPr>
                <w:rFonts w:eastAsia="Arial"/>
                <w:szCs w:val="20"/>
              </w:rPr>
            </w:pPr>
            <w:r>
              <w:rPr>
                <w:rFonts w:eastAsia="Arial"/>
                <w:szCs w:val="20"/>
                <w:lang w:val="es"/>
              </w:rPr>
              <w:t>)</w:t>
            </w:r>
          </w:p>
          <w:p w14:paraId="6F35958F" w14:textId="77777777" w:rsidR="001E1819" w:rsidRPr="00567702" w:rsidRDefault="001E1819" w:rsidP="00FC1C58">
            <w:pPr>
              <w:spacing w:after="0"/>
              <w:ind w:firstLine="0"/>
              <w:rPr>
                <w:rFonts w:eastAsia="Arial"/>
                <w:szCs w:val="20"/>
              </w:rPr>
            </w:pPr>
            <w:r>
              <w:rPr>
                <w:rFonts w:eastAsia="Arial"/>
                <w:szCs w:val="20"/>
                <w:lang w:val="es"/>
              </w:rPr>
              <w:t>)</w:t>
            </w:r>
          </w:p>
          <w:p w14:paraId="1C57EFCC" w14:textId="154437E7" w:rsidR="001E1819" w:rsidRPr="00567702" w:rsidRDefault="00D26938" w:rsidP="00FC1C58">
            <w:pPr>
              <w:spacing w:after="0"/>
              <w:ind w:firstLine="0"/>
              <w:rPr>
                <w:rFonts w:eastAsia="Arial"/>
                <w:szCs w:val="20"/>
              </w:rPr>
            </w:pPr>
            <w:r>
              <w:rPr>
                <w:rFonts w:eastAsia="Arial"/>
                <w:szCs w:val="20"/>
              </w:rPr>
              <w:t>)</w:t>
            </w:r>
          </w:p>
        </w:tc>
        <w:tc>
          <w:tcPr>
            <w:tcW w:w="3715" w:type="pct"/>
            <w:hideMark/>
          </w:tcPr>
          <w:p w14:paraId="74973967" w14:textId="042FBE36" w:rsidR="001E1819" w:rsidRPr="00F13B0D" w:rsidRDefault="001E1819" w:rsidP="00FC1C58">
            <w:pPr>
              <w:spacing w:after="0"/>
              <w:ind w:firstLine="0"/>
              <w:rPr>
                <w:rFonts w:eastAsia="Arial"/>
                <w:szCs w:val="20"/>
                <w:lang w:val="es-419"/>
              </w:rPr>
            </w:pPr>
            <w:r>
              <w:rPr>
                <w:szCs w:val="20"/>
                <w:lang w:val="es"/>
              </w:rPr>
              <w:t>ESTO ES UN AUMENTO AL IMPUESTO PREDIAL. LA EMISIÓN DE BONOS DE REEMBOLSO DEL DISTRITO ESCOLAR INDEPENDIENTE DE LORENZO POR UNA CANTIDAD QUE NO EXCEDA $930</w:t>
            </w:r>
            <w:r w:rsidR="00712F5A">
              <w:rPr>
                <w:szCs w:val="20"/>
                <w:lang w:val="es"/>
              </w:rPr>
              <w:t>,</w:t>
            </w:r>
            <w:r>
              <w:rPr>
                <w:szCs w:val="20"/>
                <w:lang w:val="es"/>
              </w:rPr>
              <w:t xml:space="preserve">000 CON EL PROPÓSITO DE REEMBOLSAR LOS PAGARÉS DEL DISTRITO RESPALDADOS POR EL IMPUESTO DE MANTENIMIENTO, SERIE 2026, Y EL GRAVAMEN Y LA IMPOSICIÓN DE IMPUESTOS SUFICIENTES PARA PAGAR EL CAPITAL Y EL INTERÉS DE LOS BONOS Y LOS COSTOS DE CUALQUIER ACUERDO DE CRÉDITO. </w:t>
            </w:r>
          </w:p>
        </w:tc>
      </w:tr>
    </w:tbl>
    <w:p w14:paraId="6000C4C2" w14:textId="77777777" w:rsidR="001E1819" w:rsidRPr="00F13B0D" w:rsidRDefault="001E1819" w:rsidP="001E1819">
      <w:pPr>
        <w:spacing w:before="240"/>
        <w:rPr>
          <w:rFonts w:eastAsia="Times New Roman"/>
          <w:szCs w:val="20"/>
          <w:lang w:val="es-419"/>
        </w:rPr>
      </w:pPr>
      <w:r>
        <w:rPr>
          <w:rFonts w:eastAsia="Times New Roman"/>
          <w:szCs w:val="20"/>
          <w:u w:val="single"/>
          <w:lang w:val="es"/>
        </w:rPr>
        <w:lastRenderedPageBreak/>
        <w:t>Sección 5.</w:t>
      </w:r>
      <w:r>
        <w:rPr>
          <w:rFonts w:eastAsia="Times New Roman"/>
          <w:szCs w:val="20"/>
          <w:lang w:val="es"/>
        </w:rPr>
        <w:tab/>
      </w:r>
      <w:r>
        <w:rPr>
          <w:rFonts w:eastAsia="Times New Roman"/>
          <w:szCs w:val="20"/>
          <w:u w:val="single"/>
          <w:lang w:val="es"/>
        </w:rPr>
        <w:t>Votación.</w:t>
      </w:r>
      <w:r>
        <w:rPr>
          <w:rFonts w:eastAsia="Times New Roman"/>
          <w:szCs w:val="20"/>
          <w:lang w:val="es"/>
        </w:rPr>
        <w:t xml:space="preserve">  Se podrán usar máquinas de votación electrónica para celebrar y llevar a cabo la Elección el Día de la Elección; sin embargo, se dispone que, en caso de que no sea posible el uso de dichas máquinas de votación electrónica, la Elección se pueda celebrar el Día de la Elección mediante el uso de boletas de votación de papel (salvo que se disponga lo contrario en esta sección). Se pueden usar máquinas de votación electrónica o boletas de votación de papel para la votación anticipada en persona (salvo que se disponga lo contrario en esta sección).  En conformidad con el Código Electoral, el Distrito deberá proporcionar por lo menos un sistema de votación de fácil acceso en cada lugar de votación utilizado en la Elección.  Dicho sistema de votación cumplirá con las leyes de Texas y federales que establecen el requisito para sistemas de votación que permitan a los votantes con discapacidades físicas emitir un voto secreto.  Se podrán usar boletas de papel para la votación anticipada por correo.</w:t>
      </w:r>
    </w:p>
    <w:p w14:paraId="18891F58" w14:textId="77777777" w:rsidR="001E1819" w:rsidRPr="00F13B0D" w:rsidRDefault="001E1819" w:rsidP="001E1819">
      <w:pPr>
        <w:rPr>
          <w:rFonts w:eastAsia="Times New Roman"/>
          <w:szCs w:val="20"/>
          <w:lang w:val="es-419"/>
        </w:rPr>
      </w:pPr>
      <w:r>
        <w:rPr>
          <w:rFonts w:eastAsia="Times New Roman"/>
          <w:szCs w:val="20"/>
          <w:lang w:val="es"/>
        </w:rPr>
        <w:t>Cada votante que desee votar a favor de una Proposición pondrá una marca en la boleta que indique “A FAVOR” de dicha Proposición, y cada votante que desee votar en contra de una Proposición pondrá una marca en la boleta que indique “EN CONTRA” de dicha Proposición.  La votación se llevará a cabo en conformidad con el Código Electoral.</w:t>
      </w:r>
    </w:p>
    <w:p w14:paraId="5F8436C7" w14:textId="77777777" w:rsidR="001E1819" w:rsidRPr="00F13B0D" w:rsidRDefault="001E1819" w:rsidP="001E1819">
      <w:pPr>
        <w:rPr>
          <w:rFonts w:eastAsia="Times New Roman"/>
          <w:szCs w:val="20"/>
          <w:lang w:val="es-419"/>
        </w:rPr>
      </w:pPr>
      <w:r>
        <w:rPr>
          <w:rFonts w:eastAsia="Times New Roman"/>
          <w:szCs w:val="20"/>
          <w:u w:val="single"/>
          <w:lang w:val="es"/>
        </w:rPr>
        <w:t>Sección 6.</w:t>
      </w:r>
      <w:r>
        <w:rPr>
          <w:rFonts w:eastAsia="Times New Roman"/>
          <w:szCs w:val="20"/>
          <w:lang w:val="es"/>
        </w:rPr>
        <w:tab/>
      </w:r>
      <w:r>
        <w:rPr>
          <w:rFonts w:eastAsia="Times New Roman"/>
          <w:szCs w:val="20"/>
          <w:u w:val="single"/>
          <w:lang w:val="es"/>
        </w:rPr>
        <w:t>Votación anticipada.</w:t>
      </w:r>
      <w:r>
        <w:rPr>
          <w:rFonts w:eastAsia="Times New Roman"/>
          <w:szCs w:val="20"/>
          <w:lang w:val="es"/>
        </w:rPr>
        <w:t xml:space="preserve">  Para el uso de los/las votantes que por ley tienen derecho al voto anticipado por correo, los oficiales de votación anticipada proporcionarán a cada votante una boleta con instrucciones para marcarla indicando si vota “A FAVOR” o “EN CONTRA” de cada Proposición. La votación anticipada, tanto en persona como por correo, se llevará a cabo en conformidad con el Código Electoral.  </w:t>
      </w:r>
    </w:p>
    <w:p w14:paraId="6E3658E4" w14:textId="77777777" w:rsidR="001E1819" w:rsidRPr="00F13B0D" w:rsidRDefault="001E1819" w:rsidP="001E1819">
      <w:pPr>
        <w:rPr>
          <w:rFonts w:eastAsia="Times New Roman"/>
          <w:szCs w:val="20"/>
          <w:lang w:val="es-419"/>
        </w:rPr>
      </w:pPr>
      <w:r>
        <w:rPr>
          <w:rFonts w:eastAsia="Times New Roman"/>
          <w:szCs w:val="20"/>
          <w:lang w:val="es"/>
        </w:rPr>
        <w:t xml:space="preserve">(a) La votación anticipada en persona en el Condado de Crosby se llevará a cabo en los lugares, las fechas y los horarios indicados en el </w:t>
      </w:r>
      <w:r>
        <w:rPr>
          <w:rFonts w:eastAsia="Times New Roman"/>
          <w:b/>
          <w:bCs/>
          <w:szCs w:val="20"/>
          <w:u w:val="single"/>
          <w:lang w:val="es"/>
        </w:rPr>
        <w:t>Anexo B</w:t>
      </w:r>
      <w:r>
        <w:rPr>
          <w:rFonts w:eastAsia="Times New Roman"/>
          <w:szCs w:val="20"/>
          <w:lang w:val="es"/>
        </w:rPr>
        <w:t xml:space="preserve"> de esta Orden de Elección y la votación anticipada en persona en el Condado de Lubbock se llevará a cabo en los lugares, las fechas y los horarios indicados en el </w:t>
      </w:r>
      <w:r>
        <w:rPr>
          <w:rFonts w:eastAsia="Times New Roman"/>
          <w:b/>
          <w:bCs/>
          <w:szCs w:val="20"/>
          <w:u w:val="single"/>
          <w:lang w:val="es"/>
        </w:rPr>
        <w:t>Anexo B-1</w:t>
      </w:r>
      <w:r>
        <w:rPr>
          <w:rFonts w:eastAsia="Times New Roman"/>
          <w:szCs w:val="20"/>
          <w:lang w:val="es"/>
        </w:rPr>
        <w:t>. La votación anticipada en persona comenzará el lunes 19 de octubre de 2026 y continuará hasta el viernes 30 de octubre de 2026, inclusive.</w:t>
      </w:r>
    </w:p>
    <w:p w14:paraId="35FD128C" w14:textId="77777777" w:rsidR="001E1819" w:rsidRPr="00F13B0D" w:rsidRDefault="001E1819" w:rsidP="001E1819">
      <w:pPr>
        <w:rPr>
          <w:rFonts w:eastAsia="Times New Roman"/>
          <w:szCs w:val="20"/>
          <w:highlight w:val="yellow"/>
          <w:lang w:val="es-419"/>
        </w:rPr>
      </w:pPr>
      <w:r>
        <w:rPr>
          <w:rFonts w:eastAsia="Times New Roman"/>
          <w:szCs w:val="20"/>
          <w:lang w:val="es"/>
        </w:rPr>
        <w:t>(b) Por la presente se designa a la Secretaria del Condado de Crosby, Tammy Kaye Marshall, como Oficial de Votación Anticipada para el Condado de Crosby, para desempeñar dichas funciones para los votantes del Distrito que están habilitados bajo las leyes estatales y federales en el Condado de Crosby. Las solicitudes de boletas de voto por correo para los votantes del Distrito en el Condado de Crosby deberán enviarse por correo postal a:</w:t>
      </w:r>
    </w:p>
    <w:p w14:paraId="48BD581B" w14:textId="77777777" w:rsidR="001E1819" w:rsidRPr="00974D3D" w:rsidRDefault="001E1819" w:rsidP="001E1819">
      <w:pPr>
        <w:pStyle w:val="25Indent"/>
        <w:ind w:left="2700"/>
      </w:pPr>
      <w:r w:rsidRPr="00F13B0D">
        <w:rPr>
          <w:szCs w:val="20"/>
        </w:rPr>
        <w:t>Tammy Kaye Marshall</w:t>
      </w:r>
    </w:p>
    <w:p w14:paraId="22E9D615" w14:textId="77777777" w:rsidR="001E1819" w:rsidRPr="00974D3D" w:rsidRDefault="001E1819" w:rsidP="001E1819">
      <w:pPr>
        <w:pStyle w:val="25Indent"/>
        <w:ind w:left="2700"/>
      </w:pPr>
      <w:r w:rsidRPr="00F13B0D">
        <w:t>County Clerk, Crosby County</w:t>
      </w:r>
    </w:p>
    <w:p w14:paraId="7FC6A809" w14:textId="77777777" w:rsidR="001E1819" w:rsidRDefault="001E1819" w:rsidP="001E1819">
      <w:pPr>
        <w:pStyle w:val="25Indent"/>
        <w:ind w:left="2700"/>
      </w:pPr>
      <w:r w:rsidRPr="00F13B0D">
        <w:t>201 West Aspen, Ste. 102,</w:t>
      </w:r>
    </w:p>
    <w:p w14:paraId="03295B42" w14:textId="77777777" w:rsidR="001E1819" w:rsidRDefault="001E1819" w:rsidP="001E1819">
      <w:pPr>
        <w:pStyle w:val="25Indent"/>
        <w:ind w:left="2700"/>
      </w:pPr>
      <w:r w:rsidRPr="00F13B0D">
        <w:t>Crosbyton, TX 79322</w:t>
      </w:r>
    </w:p>
    <w:p w14:paraId="649E9B5C" w14:textId="77777777" w:rsidR="001E1819" w:rsidRPr="00F13B0D" w:rsidRDefault="001E1819" w:rsidP="001E1819">
      <w:pPr>
        <w:pStyle w:val="25Indent"/>
        <w:ind w:left="2700"/>
        <w:rPr>
          <w:lang w:val="es-419"/>
        </w:rPr>
      </w:pPr>
      <w:r>
        <w:rPr>
          <w:lang w:val="es"/>
        </w:rPr>
        <w:t>Teléfono: (806) 675-2334</w:t>
      </w:r>
    </w:p>
    <w:p w14:paraId="33BB14F5" w14:textId="77777777" w:rsidR="001E1819" w:rsidRPr="00F13B0D" w:rsidRDefault="001E1819" w:rsidP="001E1819">
      <w:pPr>
        <w:pStyle w:val="25Indent"/>
        <w:ind w:left="2700"/>
        <w:rPr>
          <w:lang w:val="es-419"/>
        </w:rPr>
      </w:pPr>
      <w:r>
        <w:rPr>
          <w:lang w:val="es"/>
        </w:rPr>
        <w:t>Enviadas por fax a: (806) 675-2980</w:t>
      </w:r>
    </w:p>
    <w:p w14:paraId="2B1FC123" w14:textId="77777777" w:rsidR="001E1819" w:rsidRPr="00F13B0D" w:rsidRDefault="001E1819" w:rsidP="001E1819">
      <w:pPr>
        <w:pStyle w:val="25Indent"/>
        <w:ind w:left="2700"/>
        <w:rPr>
          <w:lang w:val="es-419"/>
        </w:rPr>
      </w:pPr>
      <w:r>
        <w:rPr>
          <w:lang w:val="es"/>
        </w:rPr>
        <w:t>Correo electrónico: countyclerk1@crosbycountytx.com</w:t>
      </w:r>
    </w:p>
    <w:p w14:paraId="7C413626" w14:textId="77777777" w:rsidR="001E1819" w:rsidRPr="00F13B0D" w:rsidRDefault="001E1819" w:rsidP="001E1819">
      <w:pPr>
        <w:pStyle w:val="25Indent"/>
        <w:spacing w:after="240"/>
        <w:ind w:left="2700"/>
        <w:rPr>
          <w:lang w:val="es-419"/>
        </w:rPr>
      </w:pPr>
      <w:r>
        <w:rPr>
          <w:lang w:val="es"/>
        </w:rPr>
        <w:t>Sitio web: https://www.co.crosby.tx.us/page/crosby.Elections</w:t>
      </w:r>
    </w:p>
    <w:p w14:paraId="6CC75939" w14:textId="77777777" w:rsidR="001E1819" w:rsidRPr="00F13B0D" w:rsidRDefault="001E1819" w:rsidP="001E1819">
      <w:pPr>
        <w:spacing w:before="240"/>
        <w:rPr>
          <w:rFonts w:eastAsia="Times New Roman"/>
          <w:szCs w:val="20"/>
          <w:lang w:val="es-419"/>
        </w:rPr>
      </w:pPr>
      <w:r>
        <w:rPr>
          <w:rFonts w:eastAsia="Times New Roman"/>
          <w:szCs w:val="20"/>
          <w:lang w:val="es"/>
        </w:rPr>
        <w:lastRenderedPageBreak/>
        <w:t>(c) Por la presente, se designa a Troy Harvard, CERA, Administrador de Elecciones del Condado de Lubbock, como Oficial de Votación Anticipada para el Condado de Lubbock, para que desempeñe esas funciones para los votantes del Distrito habilitados en virtud de las leyes estatales y federales en el Condado de Lubbock.. Las solicitudes de boletas de votación por correo para los votantes del Distrito en el Condado de Lubbock deben ser enviadas por correo a:</w:t>
      </w:r>
    </w:p>
    <w:p w14:paraId="36B6BEA4" w14:textId="77777777" w:rsidR="001E1819" w:rsidRDefault="001E1819" w:rsidP="001E1819">
      <w:pPr>
        <w:pStyle w:val="25Indent"/>
        <w:ind w:left="2160" w:firstLine="720"/>
      </w:pPr>
      <w:r w:rsidRPr="00F13B0D">
        <w:t>Troy Havard, CERA</w:t>
      </w:r>
    </w:p>
    <w:p w14:paraId="1BBC78D1" w14:textId="77777777" w:rsidR="001E1819" w:rsidRDefault="001E1819" w:rsidP="001E1819">
      <w:pPr>
        <w:pStyle w:val="25Indent"/>
        <w:ind w:left="2160" w:firstLine="720"/>
      </w:pPr>
      <w:r w:rsidRPr="00F13B0D">
        <w:t>Elections Administrator, Lubbock County</w:t>
      </w:r>
    </w:p>
    <w:p w14:paraId="2873983C" w14:textId="77777777" w:rsidR="001E1819" w:rsidRDefault="001E1819" w:rsidP="001E1819">
      <w:pPr>
        <w:pStyle w:val="25Indent"/>
        <w:ind w:left="2160" w:firstLine="720"/>
      </w:pPr>
      <w:r w:rsidRPr="00F13B0D">
        <w:t>1308 Crickets Ave</w:t>
      </w:r>
    </w:p>
    <w:p w14:paraId="75A3F303" w14:textId="77777777" w:rsidR="001E1819" w:rsidRDefault="001E1819" w:rsidP="001E1819">
      <w:pPr>
        <w:pStyle w:val="25Indent"/>
        <w:ind w:left="2160" w:firstLine="720"/>
      </w:pPr>
      <w:r w:rsidRPr="00F13B0D">
        <w:t>Lubbock, TX 79401</w:t>
      </w:r>
    </w:p>
    <w:p w14:paraId="2DAEA34A" w14:textId="77777777" w:rsidR="001E1819" w:rsidRDefault="001E1819" w:rsidP="001E1819">
      <w:pPr>
        <w:pStyle w:val="25Indent"/>
        <w:ind w:left="2160" w:firstLine="720"/>
      </w:pPr>
      <w:r w:rsidRPr="00F13B0D">
        <w:t>Teléfono: (806) 775-1776</w:t>
      </w:r>
    </w:p>
    <w:p w14:paraId="1FBB28A0" w14:textId="77777777" w:rsidR="001E1819" w:rsidRPr="00F13B0D" w:rsidRDefault="001E1819" w:rsidP="001E1819">
      <w:pPr>
        <w:pStyle w:val="25Indent"/>
        <w:ind w:left="2700" w:firstLine="180"/>
        <w:rPr>
          <w:lang w:val="es-419"/>
        </w:rPr>
      </w:pPr>
      <w:r>
        <w:rPr>
          <w:lang w:val="es"/>
        </w:rPr>
        <w:t>Enviadas por fax a: (806) 775-7980</w:t>
      </w:r>
    </w:p>
    <w:p w14:paraId="6A123453" w14:textId="77777777" w:rsidR="001E1819" w:rsidRPr="00F13B0D" w:rsidRDefault="001E1819" w:rsidP="001E1819">
      <w:pPr>
        <w:pStyle w:val="25Indent"/>
        <w:ind w:left="2700" w:firstLine="180"/>
        <w:rPr>
          <w:lang w:val="es-419"/>
        </w:rPr>
      </w:pPr>
      <w:r>
        <w:rPr>
          <w:lang w:val="es"/>
        </w:rPr>
        <w:t>Correo electrónico: votelubbock@lubbockcounty.gov</w:t>
      </w:r>
    </w:p>
    <w:p w14:paraId="576E48D1" w14:textId="77777777" w:rsidR="001E1819" w:rsidRDefault="001E1819" w:rsidP="001E1819">
      <w:pPr>
        <w:pStyle w:val="25Indent"/>
        <w:ind w:left="2160" w:firstLine="720"/>
      </w:pPr>
      <w:r w:rsidRPr="00F13B0D">
        <w:t>Sitio web: https://votelubbock.gov/elections-office/</w:t>
      </w:r>
    </w:p>
    <w:p w14:paraId="3CEC4CA6" w14:textId="77777777" w:rsidR="001E1819" w:rsidRPr="00F13B0D" w:rsidRDefault="001E1819" w:rsidP="001E1819">
      <w:pPr>
        <w:spacing w:before="240"/>
        <w:rPr>
          <w:rFonts w:eastAsia="Times New Roman"/>
          <w:szCs w:val="20"/>
          <w:lang w:val="es-419"/>
        </w:rPr>
      </w:pPr>
      <w:r>
        <w:rPr>
          <w:rFonts w:eastAsia="Times New Roman"/>
          <w:szCs w:val="20"/>
          <w:lang w:val="es"/>
        </w:rPr>
        <w:t>Por la presente, se autoriza e instruye al Oficial de Elecciones del Condado de Crosby y al Administrador de Elecciones del Condado de Lubbock a que designen al respectivo consejo de boletas de votación anticipada y a los demás funcionarios necesarios para llevar a cabo la votación anticipada de la Elección.</w:t>
      </w:r>
    </w:p>
    <w:p w14:paraId="50454429" w14:textId="77777777" w:rsidR="001E1819" w:rsidRPr="00F13B0D" w:rsidRDefault="001E1819" w:rsidP="001E1819">
      <w:pPr>
        <w:rPr>
          <w:rFonts w:eastAsia="Times New Roman"/>
          <w:szCs w:val="20"/>
          <w:lang w:val="es-419"/>
        </w:rPr>
      </w:pPr>
      <w:bookmarkStart w:id="3" w:name="_Hlk77692413"/>
      <w:r>
        <w:rPr>
          <w:rFonts w:eastAsia="Times New Roman"/>
          <w:szCs w:val="20"/>
          <w:u w:val="single"/>
          <w:lang w:val="es"/>
        </w:rPr>
        <w:t>Sección 7.</w:t>
      </w:r>
      <w:r>
        <w:rPr>
          <w:rFonts w:eastAsia="Times New Roman"/>
          <w:szCs w:val="20"/>
          <w:lang w:val="es"/>
        </w:rPr>
        <w:tab/>
      </w:r>
      <w:r>
        <w:rPr>
          <w:rFonts w:eastAsia="Times New Roman"/>
          <w:szCs w:val="20"/>
          <w:u w:val="single"/>
          <w:lang w:val="es"/>
        </w:rPr>
        <w:t>Celebración de la Elección.</w:t>
      </w:r>
      <w:r>
        <w:rPr>
          <w:rFonts w:eastAsia="Times New Roman"/>
          <w:szCs w:val="20"/>
          <w:lang w:val="es"/>
        </w:rPr>
        <w:t xml:space="preserve">  La Elección la llevarán a cabo funcionarios electorales, incluidos jueces y jueces alternos o funcionarios de los precintos designados por la Junta, en conformidad con los Convenios Electorales con el Condado de Crosby y el Condado de Lubbock, el Código de Educación, el Código Electoral y la Constitución y leyes del Estado y de los Estados Unidos de América. El Presidente de la Junta, el Superintendente y sus respectivos representantes designados están autorizados a celebrar, firmar y formalizar los Convenios Electorales con el Condado de Crosby y el Condado de Lubbock, en conformidad con las disposiciones aplicables del Código Electoral. Por el presente, se incorporan a esta Orden de Elección los términos y las disposiciones de cada Convenio Electoral. En la medida en que existiere algún conflicto entre esta Orden de Elección y un Convenio Electoral, los términos y las disposiciones del Convenio Electoral prevalecerán, y el Presidente de la Junta, el Superintendente y sus respectivos representantes designados están autorizados a realizar correcciones, cambios, revisiones y modificaciones de ese tipo a esta Orden de Elección, incluso a sus anexos, según lo consideren necesario o adecuado para cumplir con el Convenio Electoral, para cumplir con la ley estatal y federal aplicable y para poner en práctica la intención de la Junta, como queda de manifiesto a través de esta Orden de Elección. El Funcionario de la Elecciones del Condado de Crosby y el Administrador de Elecciones del Condado de Lubbock serán responsables de establecer la respectiva estación central de conteo de los votos emitidos en la Elección y de designar el personal necesario para dicha estación.</w:t>
      </w:r>
    </w:p>
    <w:bookmarkEnd w:id="3"/>
    <w:p w14:paraId="0C54BA28" w14:textId="77777777" w:rsidR="001E1819" w:rsidRPr="00F13B0D" w:rsidRDefault="001E1819" w:rsidP="001E1819">
      <w:pPr>
        <w:rPr>
          <w:rFonts w:eastAsia="Times New Roman"/>
          <w:szCs w:val="20"/>
          <w:lang w:val="es-419"/>
        </w:rPr>
      </w:pPr>
      <w:r>
        <w:rPr>
          <w:rFonts w:eastAsia="Times New Roman"/>
          <w:szCs w:val="20"/>
          <w:u w:val="single"/>
          <w:lang w:val="es"/>
        </w:rPr>
        <w:t>Sección 8.</w:t>
      </w:r>
      <w:r>
        <w:rPr>
          <w:rFonts w:eastAsia="Times New Roman"/>
          <w:szCs w:val="20"/>
          <w:lang w:val="es"/>
        </w:rPr>
        <w:tab/>
      </w:r>
      <w:r>
        <w:rPr>
          <w:rFonts w:eastAsia="Times New Roman"/>
          <w:szCs w:val="20"/>
          <w:u w:val="single"/>
          <w:lang w:val="es"/>
        </w:rPr>
        <w:t>Materiales bilingües de la Elección.</w:t>
      </w:r>
      <w:r>
        <w:rPr>
          <w:rFonts w:eastAsia="Times New Roman"/>
          <w:szCs w:val="20"/>
          <w:lang w:val="es"/>
        </w:rPr>
        <w:t xml:space="preserve">  El Aviso de Elección tanto en el Condado de Crosby como en el Condado de Lubbock se dará en inglés y español y se pondrán a disposición personas capaces de actuar como traductores en inglés y en español en el Condado de </w:t>
      </w:r>
      <w:r>
        <w:rPr>
          <w:rFonts w:eastAsia="Times New Roman"/>
          <w:szCs w:val="20"/>
          <w:lang w:val="es"/>
        </w:rPr>
        <w:lastRenderedPageBreak/>
        <w:t>Crosby y en el Condado de Lubbock para asistir a los votantes de habla hispana a entender y participar en el proceso electoral.</w:t>
      </w:r>
    </w:p>
    <w:p w14:paraId="29763B2B" w14:textId="77777777" w:rsidR="001E1819" w:rsidRPr="00F13B0D" w:rsidRDefault="001E1819" w:rsidP="001E1819">
      <w:pPr>
        <w:rPr>
          <w:rFonts w:eastAsia="Times New Roman"/>
          <w:szCs w:val="20"/>
          <w:lang w:val="es-419"/>
        </w:rPr>
      </w:pPr>
      <w:r>
        <w:rPr>
          <w:rFonts w:eastAsia="Times New Roman"/>
          <w:szCs w:val="20"/>
          <w:u w:val="single"/>
          <w:lang w:val="es"/>
        </w:rPr>
        <w:t>Sección 9.</w:t>
      </w:r>
      <w:r>
        <w:rPr>
          <w:rFonts w:eastAsia="Times New Roman"/>
          <w:szCs w:val="20"/>
          <w:lang w:val="es"/>
        </w:rPr>
        <w:tab/>
      </w:r>
      <w:r>
        <w:rPr>
          <w:rFonts w:eastAsia="Times New Roman"/>
          <w:szCs w:val="20"/>
          <w:u w:val="single"/>
          <w:lang w:val="es"/>
        </w:rPr>
        <w:t>Entrega de votos emitidos, conteo, tabulación, escrutinio de resultados, declaración de resultados.</w:t>
      </w:r>
      <w:r>
        <w:rPr>
          <w:rFonts w:eastAsia="Times New Roman"/>
          <w:szCs w:val="20"/>
          <w:lang w:val="es"/>
        </w:rPr>
        <w:t xml:space="preserve">  Las boletas de votación serán contadas por uno o más equipos de funcionarios electorales designados por los jueces presidentes, y cada equipo estará integrado por dos funcionarios electorales o más.  Después de completar sus responsabilidades según el Código Electoral, incluido el conteo de los votos emitidos y la tabulación de los resultados, el juez presidente deberá entregar una declaración escrita de los resultados de la Elección al Distrito, de acuerdo con el Código Electoral.  La Junta hará el escrutinio y declarará los resultados de la Elección. </w:t>
      </w:r>
    </w:p>
    <w:p w14:paraId="37C8A1A9" w14:textId="77777777" w:rsidR="001E1819" w:rsidRPr="00F13B0D" w:rsidRDefault="001E1819" w:rsidP="001E1819">
      <w:pPr>
        <w:rPr>
          <w:rFonts w:eastAsia="Times New Roman"/>
          <w:szCs w:val="20"/>
          <w:lang w:val="es-419"/>
        </w:rPr>
      </w:pPr>
      <w:r>
        <w:rPr>
          <w:rFonts w:eastAsia="Times New Roman"/>
          <w:szCs w:val="20"/>
          <w:lang w:val="es"/>
        </w:rPr>
        <w:t>Si una mayoría de los votantes habilitados residentes del Distrito que votan en la Elección, incluso aquellos que votan por anticipado, votaran a favor de una Proposición, entonces será autorizada la emisión y venta de los bonos descritos en tal Proposición, por la cantidad máxima indicada en ella, y los bonos se emitirán y venderán al precio o precios y en las denominaciones que la Junta determine que sean para el mayor beneficio del Distrito.</w:t>
      </w:r>
    </w:p>
    <w:p w14:paraId="26EE9D59" w14:textId="77777777" w:rsidR="001E1819" w:rsidRPr="00F13B0D" w:rsidRDefault="001E1819" w:rsidP="001E1819">
      <w:pPr>
        <w:rPr>
          <w:rFonts w:eastAsia="Times New Roman"/>
          <w:szCs w:val="20"/>
          <w:lang w:val="es-419"/>
        </w:rPr>
      </w:pPr>
      <w:r>
        <w:rPr>
          <w:rFonts w:eastAsia="Times New Roman"/>
          <w:szCs w:val="20"/>
          <w:u w:val="single"/>
          <w:lang w:val="es"/>
        </w:rPr>
        <w:t>Sección 10.</w:t>
      </w:r>
      <w:r>
        <w:rPr>
          <w:rFonts w:eastAsia="Times New Roman"/>
          <w:szCs w:val="20"/>
          <w:lang w:val="es"/>
        </w:rPr>
        <w:tab/>
      </w:r>
      <w:r>
        <w:rPr>
          <w:rFonts w:eastAsia="Times New Roman"/>
          <w:szCs w:val="20"/>
          <w:u w:val="single"/>
          <w:lang w:val="es"/>
        </w:rPr>
        <w:t>Capacitación de los funcionarios electorales.</w:t>
      </w:r>
      <w:r>
        <w:rPr>
          <w:rFonts w:eastAsia="Times New Roman"/>
          <w:szCs w:val="20"/>
          <w:lang w:val="es"/>
        </w:rPr>
        <w:t xml:space="preserve">  En conformidad con el Código Electoral, se podrá realizar un curso público de capacitación para todos los funcionarios y oficiales electorales según lo coordinen o contraten los Funcionarios.</w:t>
      </w:r>
    </w:p>
    <w:p w14:paraId="2B1727B7" w14:textId="77777777" w:rsidR="001E1819" w:rsidRPr="00F13B0D" w:rsidRDefault="001E1819" w:rsidP="001E1819">
      <w:pPr>
        <w:rPr>
          <w:rFonts w:eastAsia="Times New Roman"/>
          <w:szCs w:val="20"/>
          <w:lang w:val="es-419"/>
        </w:rPr>
      </w:pPr>
      <w:r>
        <w:rPr>
          <w:rFonts w:eastAsia="Times New Roman"/>
          <w:szCs w:val="20"/>
          <w:u w:val="single"/>
          <w:lang w:val="es"/>
        </w:rPr>
        <w:t>Sección 11.</w:t>
      </w:r>
      <w:r>
        <w:rPr>
          <w:rFonts w:eastAsia="Times New Roman"/>
          <w:szCs w:val="20"/>
          <w:lang w:val="es"/>
        </w:rPr>
        <w:tab/>
      </w:r>
      <w:r>
        <w:rPr>
          <w:rFonts w:eastAsia="Times New Roman"/>
          <w:szCs w:val="20"/>
          <w:u w:val="single"/>
          <w:lang w:val="es"/>
        </w:rPr>
        <w:t>Aviso de Elección; Documento de información para los votantes</w:t>
      </w:r>
      <w:r>
        <w:rPr>
          <w:rFonts w:eastAsia="Times New Roman"/>
          <w:szCs w:val="20"/>
          <w:lang w:val="es"/>
        </w:rPr>
        <w:t xml:space="preserve">  Se dará aviso de la Elección en la forma requerida por el Código Electoral y otras leyes que se apliquen. Por el presente, se aprueba un documento de información para los votantes para la Proposición, junto con ciertas correcciones que pueda aprobar el Superintendente o su representante designado, y se publicará de acuerdo con la ley, si así lo requiriese. En la medida requerida por la ley, cada aviso de la Elección incluirá la dirección del sitio web del Distrito, que es https://www.lorenzoisd.net/. </w:t>
      </w:r>
    </w:p>
    <w:p w14:paraId="325B5CCA" w14:textId="77777777" w:rsidR="001E1819" w:rsidRPr="00F13B0D" w:rsidRDefault="001E1819" w:rsidP="001E1819">
      <w:pPr>
        <w:rPr>
          <w:rFonts w:eastAsia="Times New Roman"/>
          <w:szCs w:val="20"/>
          <w:lang w:val="es-419"/>
        </w:rPr>
      </w:pPr>
      <w:r>
        <w:rPr>
          <w:rFonts w:eastAsia="Times New Roman"/>
          <w:szCs w:val="20"/>
          <w:u w:val="single"/>
          <w:lang w:val="es"/>
        </w:rPr>
        <w:t>Sección 12.</w:t>
      </w:r>
      <w:r>
        <w:rPr>
          <w:rFonts w:eastAsia="Times New Roman"/>
          <w:szCs w:val="20"/>
          <w:lang w:val="es"/>
        </w:rPr>
        <w:tab/>
      </w:r>
      <w:r>
        <w:rPr>
          <w:rFonts w:eastAsia="Times New Roman"/>
          <w:szCs w:val="20"/>
          <w:u w:val="single"/>
          <w:lang w:val="es"/>
        </w:rPr>
        <w:t>Aviso de asamblea.</w:t>
      </w:r>
      <w:r>
        <w:rPr>
          <w:rFonts w:eastAsia="Times New Roman"/>
          <w:szCs w:val="20"/>
          <w:lang w:val="es"/>
        </w:rPr>
        <w:t xml:space="preserve">  La Junta halla, determina, detalla y declara oficialmente que se colocó un aviso por escrito con la fecha, la hora, el lugar y el asunto de la asamblea en la cual esta Orden de Elección es adoptada en una cartelera de anuncios ubicada en un lugar conveniente para el público en las oficinas administrativas del Distrito por al menos setenta y dos (72) horas antes de la hora programada de la asamblea; que se dio aviso telefónico o telegráfico de dicha asamblea a todos los medios de prensa que acordaron pagar todos y cada uno de los gastos incurridos por el Distrito en conexión con la entrega de dicho aviso, ambos como lo requiere la Ley de Asambleas Públicas, capítulo 551 del Código de Gobierno de Texas y sus enmiendas, y que dicha asamblea estuvo abierta al público según lo requiere la ley en todo momento en que se trató, consideró y tomaron medidas oficiales sobre esta Orden de Elección y su asunto. </w:t>
      </w:r>
    </w:p>
    <w:p w14:paraId="76038BE5" w14:textId="77777777" w:rsidR="001E1819" w:rsidRPr="00F13B0D" w:rsidRDefault="001E1819" w:rsidP="001E1819">
      <w:pPr>
        <w:keepNext/>
        <w:rPr>
          <w:rFonts w:eastAsia="Times New Roman"/>
          <w:szCs w:val="20"/>
          <w:lang w:val="es-419"/>
        </w:rPr>
      </w:pPr>
      <w:bookmarkStart w:id="4" w:name="_Hlk77692335"/>
      <w:r>
        <w:rPr>
          <w:rFonts w:eastAsia="Times New Roman"/>
          <w:szCs w:val="20"/>
          <w:u w:val="single"/>
          <w:lang w:val="es"/>
        </w:rPr>
        <w:lastRenderedPageBreak/>
        <w:t>Sección 13</w:t>
      </w:r>
      <w:r>
        <w:rPr>
          <w:rFonts w:eastAsia="Times New Roman"/>
          <w:szCs w:val="20"/>
          <w:lang w:val="es"/>
        </w:rPr>
        <w:t>.</w:t>
      </w:r>
      <w:r>
        <w:rPr>
          <w:rFonts w:eastAsia="Times New Roman"/>
          <w:szCs w:val="20"/>
          <w:lang w:val="es"/>
        </w:rPr>
        <w:tab/>
      </w:r>
      <w:r>
        <w:rPr>
          <w:rFonts w:eastAsia="Times New Roman"/>
          <w:szCs w:val="20"/>
          <w:u w:val="single"/>
          <w:lang w:val="es"/>
        </w:rPr>
        <w:t>Declaración de información obligatoria.</w:t>
      </w:r>
      <w:r>
        <w:rPr>
          <w:rFonts w:eastAsia="Times New Roman"/>
          <w:szCs w:val="20"/>
          <w:lang w:val="es"/>
        </w:rPr>
        <w:t xml:space="preserve">  </w:t>
      </w:r>
    </w:p>
    <w:p w14:paraId="011ABA38" w14:textId="77777777" w:rsidR="001E1819" w:rsidRPr="00F13B0D" w:rsidRDefault="001E1819" w:rsidP="001E1819">
      <w:pPr>
        <w:keepNext/>
        <w:rPr>
          <w:rFonts w:eastAsia="Times New Roman"/>
          <w:szCs w:val="20"/>
          <w:lang w:val="es-419"/>
        </w:rPr>
      </w:pPr>
      <w:r>
        <w:rPr>
          <w:rFonts w:eastAsia="Times New Roman"/>
          <w:szCs w:val="20"/>
          <w:lang w:val="es"/>
        </w:rPr>
        <w:t>(a)</w:t>
      </w:r>
      <w:r>
        <w:rPr>
          <w:rFonts w:eastAsia="Times New Roman"/>
          <w:lang w:val="es"/>
        </w:rPr>
        <w:tab/>
        <w:t xml:space="preserve">Conforme a la Sección 3.009 del Código Electoral de Texas: (i) el lenguaje de la proposición que aparecerá en la boleta de votación se describe en la Sección 4 de esta Orden de Elección, (ii) los propósitos para los cuales se autorizarán los bonos se describen en la Sección 3 de esta Orden de Elección, (iii) la cantidad de capital de bonos a autorizar se describe en la Sección 3 de esta Orden de Elección, (iv) si la emisión de bonos es autorizada por los votantes, se pueden aplicar los impuestos suficientes, sin límite de tasa o cantidad, para pagar el capital y los intereses de los bonos y los costos de cualquier acuerdo de crédito, como se describe en la Sección 3 de esta Orden de Elección, (v) los bonos autorizados conforme a esta Orden de Elección pueden emitirse para vencer durante un período de años especificado sin exceder 40 años o el número de años máximo autorizado por ley y devengar interés a la tasa o tasas (que no excedan el 15 %), conforme lo autoriza la ley y lo determina la Junta, (vi) a la fecha de la adopción de esta Orden de Elección, la cantidad total del capital pendiente de las obligaciones de deuda del Distrito es de $0.00 y la cantidad total de interés pendiente sobre las obligaciones de deuda del Distrito es de $0.00, y (vii) la tasa del impuesto </w:t>
      </w:r>
      <w:r>
        <w:rPr>
          <w:rFonts w:eastAsia="Times New Roman"/>
          <w:i/>
          <w:iCs/>
          <w:lang w:val="es"/>
        </w:rPr>
        <w:t>ad valorem</w:t>
      </w:r>
      <w:r>
        <w:rPr>
          <w:rFonts w:eastAsia="Times New Roman"/>
          <w:lang w:val="es"/>
        </w:rPr>
        <w:t xml:space="preserve"> para el servicio de deuda del Distrito a la fecha de adopción de esta Orden de Elección es de $0.00 por cada $100 de propiedad gravable.</w:t>
      </w:r>
    </w:p>
    <w:p w14:paraId="7966AAB7" w14:textId="77777777" w:rsidR="001E1819" w:rsidRPr="00F13B0D" w:rsidRDefault="001E1819" w:rsidP="001E1819">
      <w:pPr>
        <w:rPr>
          <w:rFonts w:eastAsia="Times New Roman"/>
          <w:szCs w:val="20"/>
          <w:lang w:val="es-419"/>
        </w:rPr>
      </w:pPr>
      <w:r>
        <w:rPr>
          <w:rFonts w:eastAsia="Times New Roman"/>
          <w:szCs w:val="20"/>
          <w:lang w:val="es"/>
        </w:rPr>
        <w:t>(b)</w:t>
      </w:r>
      <w:r>
        <w:rPr>
          <w:rFonts w:eastAsia="Times New Roman"/>
          <w:szCs w:val="20"/>
          <w:lang w:val="es"/>
        </w:rPr>
        <w:tab/>
        <w:t xml:space="preserve">Según las condiciones del mercado a la fecha de esta Orden de Elección, la tasa de interés máxima efectiva neta para cualquier serie de bonos se estima en 4.75%.  Dicha tasa de interés máxima estimada se provee a título informativo, pero no es un límite sobre la tasa de interés a la que podrían venderse los bonos o cualquier serie de los mismos.  Además, el estimado contenido en esta subsección (b): (i) se basa en determinadas suposiciones (incluidas las suposiciones acerca de las condiciones prevalecientes del mercado y económicas al momento o momentos de emisión de los bonos) y se deriva de las proyecciones obtenidas del asesor financiero del Distrito, (ii) está sujeto a cambios en la medida en que los hechos, las circunstancias y las condiciones reales prevalecientes al momento de emisión de los bonos difieran de tales suposiciones y proyecciones, (iii) se provee exclusivamente para cumplir con los requisitos de la Sección 3.009 del Código Electoral de Texas y sin ningún otro propósito, sin ninguna garantía de que tales proyecciones se manifestarán, y (iv) no está previsto para dar ni da lugar a un contrato con los votantes o limitar la autoridad de la Junta de emitir bonos de acuerdo con la Proposición presentada por esta Orden de Elección. </w:t>
      </w:r>
    </w:p>
    <w:bookmarkEnd w:id="4"/>
    <w:p w14:paraId="72B02D68" w14:textId="77777777" w:rsidR="001E1819" w:rsidRPr="00F13B0D" w:rsidRDefault="001E1819" w:rsidP="001E1819">
      <w:pPr>
        <w:rPr>
          <w:rFonts w:eastAsia="Times New Roman"/>
          <w:bCs/>
          <w:i/>
          <w:iCs/>
          <w:szCs w:val="20"/>
          <w:lang w:val="es-419"/>
        </w:rPr>
      </w:pPr>
      <w:r>
        <w:rPr>
          <w:rFonts w:eastAsia="Times New Roman"/>
          <w:szCs w:val="20"/>
          <w:u w:val="single"/>
          <w:lang w:val="es"/>
        </w:rPr>
        <w:t>Sección 14.</w:t>
      </w:r>
      <w:r>
        <w:rPr>
          <w:rFonts w:eastAsia="Times New Roman"/>
          <w:szCs w:val="20"/>
          <w:lang w:val="es"/>
        </w:rPr>
        <w:tab/>
      </w:r>
      <w:r>
        <w:rPr>
          <w:rFonts w:eastAsia="Times New Roman"/>
          <w:szCs w:val="20"/>
          <w:u w:val="single"/>
          <w:lang w:val="es"/>
        </w:rPr>
        <w:t>Autoridad del Superintendente.</w:t>
      </w:r>
      <w:r>
        <w:rPr>
          <w:rFonts w:eastAsia="Times New Roman"/>
          <w:szCs w:val="20"/>
          <w:lang w:val="es"/>
        </w:rPr>
        <w:t xml:space="preserve">  El Superintendente tendrá la autoridad para tomar, o hacer que se tomen, todas las medidas razonables o necesarias para asegurar que la Elección sea celebrada de forma imparcial y que los resultados sean debidamente contados y tabulados para ser escrutados por la Junta, medidas que por el presente son ratificadas y confirmadas.  Sin limitar la generalidad de la oración inmediatamente precedente, por la presente se autoriza al Superintendente y a sus representantes designados a completar y actualizar, según sea necesario, los anexos adjuntos a este documento con el lugar de votación y otra información a medida que los Condados los pongan a disposición.</w:t>
      </w:r>
    </w:p>
    <w:p w14:paraId="6BCAEEFB" w14:textId="77777777" w:rsidR="001E1819" w:rsidRPr="00F13B0D" w:rsidRDefault="001E1819" w:rsidP="001E1819">
      <w:pPr>
        <w:rPr>
          <w:rFonts w:eastAsia="Times New Roman"/>
          <w:szCs w:val="20"/>
          <w:lang w:val="es-419"/>
        </w:rPr>
      </w:pPr>
      <w:r>
        <w:rPr>
          <w:rFonts w:eastAsia="Times New Roman"/>
          <w:szCs w:val="20"/>
          <w:u w:val="single"/>
          <w:lang w:val="es"/>
        </w:rPr>
        <w:t>Sección 15.</w:t>
      </w:r>
      <w:r>
        <w:rPr>
          <w:rFonts w:eastAsia="Times New Roman"/>
          <w:szCs w:val="20"/>
          <w:lang w:val="es"/>
        </w:rPr>
        <w:tab/>
      </w:r>
      <w:r>
        <w:rPr>
          <w:rFonts w:eastAsia="Times New Roman"/>
          <w:szCs w:val="20"/>
          <w:u w:val="single"/>
          <w:lang w:val="es"/>
        </w:rPr>
        <w:t>Autorización para firmar.</w:t>
      </w:r>
      <w:r>
        <w:rPr>
          <w:rFonts w:eastAsia="Times New Roman"/>
          <w:szCs w:val="20"/>
          <w:lang w:val="es"/>
        </w:rPr>
        <w:t xml:space="preserve">  El Presidente o Vicepresidenta de la Junta está autorizado(a) a firmar y el Secretario de la Junta está autorizada a atestiguar esta Orden de Elección </w:t>
      </w:r>
      <w:r>
        <w:rPr>
          <w:rFonts w:eastAsia="Times New Roman"/>
          <w:szCs w:val="20"/>
          <w:lang w:val="es"/>
        </w:rPr>
        <w:lastRenderedPageBreak/>
        <w:t xml:space="preserve">en nombre de la Junta; y el Presidente o Vicepresidenta de la Junta está autorizado(a) a tomar cualquier otra medida legal y necesaria en relación con la celebración y consumación de la Elección. </w:t>
      </w:r>
    </w:p>
    <w:p w14:paraId="633F0B4B" w14:textId="77777777" w:rsidR="001E1819" w:rsidRPr="00F13B0D" w:rsidRDefault="001E1819" w:rsidP="001E1819">
      <w:pPr>
        <w:rPr>
          <w:rFonts w:eastAsia="Times New Roman"/>
          <w:szCs w:val="20"/>
          <w:highlight w:val="yellow"/>
          <w:lang w:val="es-419"/>
        </w:rPr>
      </w:pPr>
      <w:r>
        <w:rPr>
          <w:rFonts w:eastAsia="Times New Roman"/>
          <w:szCs w:val="20"/>
          <w:u w:val="single"/>
          <w:lang w:val="es"/>
        </w:rPr>
        <w:t>Sección 16.</w:t>
      </w:r>
      <w:r>
        <w:rPr>
          <w:rFonts w:eastAsia="Times New Roman"/>
          <w:szCs w:val="20"/>
          <w:lang w:val="es"/>
        </w:rPr>
        <w:tab/>
      </w:r>
      <w:r>
        <w:rPr>
          <w:rFonts w:eastAsia="Times New Roman"/>
          <w:szCs w:val="20"/>
          <w:u w:val="single"/>
          <w:lang w:val="es"/>
        </w:rPr>
        <w:t>Fecha de entrada en vigencia.</w:t>
      </w:r>
      <w:r>
        <w:rPr>
          <w:rFonts w:eastAsia="Times New Roman"/>
          <w:szCs w:val="20"/>
          <w:lang w:val="es"/>
        </w:rPr>
        <w:t xml:space="preserve">  Esta Orden de Elección entra en vigencia inmediatamente después de su aceptación y aprobación.</w:t>
      </w:r>
    </w:p>
    <w:p w14:paraId="4F3D8FF5" w14:textId="1237D46D" w:rsidR="00D7678C" w:rsidRPr="00F13B0D" w:rsidRDefault="00D7678C" w:rsidP="00D7678C">
      <w:pPr>
        <w:rPr>
          <w:rFonts w:eastAsia="Times New Roman"/>
          <w:szCs w:val="20"/>
          <w:highlight w:val="yellow"/>
          <w:lang w:val="es-419"/>
        </w:rPr>
      </w:pPr>
    </w:p>
    <w:p w14:paraId="7999F926" w14:textId="27D75006" w:rsidR="00D31496" w:rsidRPr="00F13B0D" w:rsidRDefault="00D31496" w:rsidP="003B7169">
      <w:pPr>
        <w:rPr>
          <w:rFonts w:eastAsia="Times New Roman"/>
          <w:szCs w:val="20"/>
          <w:highlight w:val="yellow"/>
          <w:lang w:val="es-419"/>
        </w:rPr>
      </w:pPr>
    </w:p>
    <w:p w14:paraId="35ED964B" w14:textId="38F346CD" w:rsidR="00D31496" w:rsidRPr="00F13B0D" w:rsidRDefault="00D31496" w:rsidP="003B7169">
      <w:pPr>
        <w:rPr>
          <w:rFonts w:eastAsia="Times New Roman"/>
          <w:highlight w:val="yellow"/>
          <w:lang w:val="es-419"/>
        </w:rPr>
        <w:sectPr w:rsidR="00D31496" w:rsidRPr="00F13B0D" w:rsidSect="008730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26"/>
        </w:sectPr>
      </w:pPr>
    </w:p>
    <w:p w14:paraId="2D0DBAFD" w14:textId="6177CA28" w:rsidR="0016647D" w:rsidRPr="00F13B0D" w:rsidRDefault="0016647D" w:rsidP="0016647D">
      <w:pPr>
        <w:rPr>
          <w:rFonts w:eastAsia="Times New Roman"/>
          <w:szCs w:val="20"/>
          <w:lang w:val="es-419"/>
        </w:rPr>
      </w:pPr>
      <w:bookmarkStart w:id="5" w:name="_Hlk63687083"/>
      <w:r>
        <w:rPr>
          <w:rFonts w:eastAsia="Times New Roman"/>
          <w:szCs w:val="20"/>
          <w:lang w:val="es"/>
        </w:rPr>
        <w:lastRenderedPageBreak/>
        <w:t xml:space="preserve">ACEPTADA Y APROBADA el 17 de agosto de 2026.  </w:t>
      </w:r>
    </w:p>
    <w:p w14:paraId="02CB432C" w14:textId="77777777" w:rsidR="0016647D" w:rsidRPr="00F13B0D" w:rsidRDefault="0016647D" w:rsidP="0016647D">
      <w:pPr>
        <w:spacing w:after="0"/>
        <w:ind w:firstLine="0"/>
        <w:jc w:val="left"/>
        <w:rPr>
          <w:rFonts w:eastAsia="Times New Roman"/>
          <w:lang w:val="es-419"/>
        </w:rPr>
      </w:pPr>
    </w:p>
    <w:p w14:paraId="4ADC987F" w14:textId="77777777" w:rsidR="0016647D" w:rsidRPr="00F13B0D" w:rsidRDefault="0016647D" w:rsidP="0016647D">
      <w:pPr>
        <w:spacing w:after="0"/>
        <w:ind w:firstLine="0"/>
        <w:jc w:val="left"/>
        <w:rPr>
          <w:rFonts w:eastAsia="Times New Roman"/>
          <w:lang w:val="es-419"/>
        </w:rPr>
      </w:pPr>
    </w:p>
    <w:p w14:paraId="0BD30BBF" w14:textId="77777777" w:rsidR="0016647D" w:rsidRPr="00F13B0D" w:rsidRDefault="0016647D" w:rsidP="0016647D">
      <w:pPr>
        <w:spacing w:after="0"/>
        <w:ind w:firstLine="0"/>
        <w:jc w:val="left"/>
        <w:rPr>
          <w:rFonts w:eastAsia="Times New Roman"/>
          <w:lang w:val="es-419"/>
        </w:rPr>
      </w:pPr>
      <w:r>
        <w:rPr>
          <w:rFonts w:eastAsia="Times New Roman"/>
          <w:lang w:val="es"/>
        </w:rPr>
        <w:tab/>
      </w:r>
      <w:r>
        <w:rPr>
          <w:rFonts w:eastAsia="Times New Roman"/>
          <w:lang w:val="es"/>
        </w:rPr>
        <w:tab/>
      </w:r>
      <w:r>
        <w:rPr>
          <w:rFonts w:eastAsia="Times New Roman"/>
          <w:lang w:val="es"/>
        </w:rPr>
        <w:tab/>
      </w:r>
      <w:r>
        <w:rPr>
          <w:rFonts w:eastAsia="Times New Roman"/>
          <w:lang w:val="es"/>
        </w:rPr>
        <w:tab/>
      </w:r>
      <w:r>
        <w:rPr>
          <w:rFonts w:eastAsia="Times New Roman"/>
          <w:lang w:val="es"/>
        </w:rPr>
        <w:tab/>
      </w:r>
      <w:r>
        <w:rPr>
          <w:rFonts w:eastAsia="Times New Roman"/>
          <w:lang w:val="es"/>
        </w:rPr>
        <w:tab/>
      </w:r>
      <w:r>
        <w:rPr>
          <w:rFonts w:eastAsia="Times New Roman"/>
          <w:lang w:val="es"/>
        </w:rPr>
        <w:tab/>
      </w:r>
    </w:p>
    <w:p w14:paraId="3A764D11" w14:textId="39AB4BFB" w:rsidR="0016647D" w:rsidRPr="00F13B0D" w:rsidRDefault="0016647D" w:rsidP="0016647D">
      <w:pPr>
        <w:spacing w:after="0"/>
        <w:ind w:firstLine="0"/>
        <w:jc w:val="left"/>
        <w:rPr>
          <w:rFonts w:eastAsia="Times New Roman"/>
          <w:i/>
          <w:iCs/>
          <w:lang w:val="es-419"/>
        </w:rPr>
      </w:pPr>
      <w:r>
        <w:rPr>
          <w:rFonts w:eastAsia="Times New Roman"/>
          <w:lang w:val="es"/>
        </w:rPr>
        <w:tab/>
      </w:r>
      <w:r>
        <w:rPr>
          <w:rFonts w:eastAsia="Times New Roman"/>
          <w:lang w:val="es"/>
        </w:rPr>
        <w:tab/>
      </w:r>
      <w:r>
        <w:rPr>
          <w:rFonts w:eastAsia="Times New Roman"/>
          <w:lang w:val="es"/>
        </w:rPr>
        <w:tab/>
      </w:r>
      <w:r>
        <w:rPr>
          <w:rFonts w:eastAsia="Times New Roman"/>
          <w:lang w:val="es"/>
        </w:rPr>
        <w:tab/>
      </w:r>
      <w:r>
        <w:rPr>
          <w:rFonts w:eastAsia="Times New Roman"/>
          <w:lang w:val="es"/>
        </w:rPr>
        <w:tab/>
      </w:r>
      <w:r>
        <w:rPr>
          <w:rFonts w:eastAsia="Times New Roman"/>
          <w:lang w:val="es"/>
        </w:rPr>
        <w:tab/>
      </w:r>
      <w:r w:rsidR="00D76DC7">
        <w:rPr>
          <w:rFonts w:eastAsia="Times New Roman"/>
          <w:i/>
          <w:iCs/>
          <w:u w:val="single"/>
          <w:lang w:val="es"/>
        </w:rPr>
        <w:t>/firma/ Brandon Aycock</w:t>
      </w:r>
      <w:r w:rsidR="00D76DC7">
        <w:rPr>
          <w:rFonts w:eastAsia="Times New Roman"/>
          <w:i/>
          <w:iCs/>
          <w:u w:val="single"/>
          <w:lang w:val="es"/>
        </w:rPr>
        <w:tab/>
      </w:r>
      <w:r w:rsidR="00D76DC7">
        <w:rPr>
          <w:rFonts w:eastAsia="Times New Roman"/>
          <w:i/>
          <w:iCs/>
          <w:u w:val="single"/>
          <w:lang w:val="es"/>
        </w:rPr>
        <w:tab/>
      </w:r>
    </w:p>
    <w:p w14:paraId="6777653B" w14:textId="77777777" w:rsidR="0016647D" w:rsidRPr="00F13B0D" w:rsidRDefault="0016647D" w:rsidP="0016647D">
      <w:pPr>
        <w:spacing w:after="0"/>
        <w:ind w:firstLine="0"/>
        <w:jc w:val="left"/>
        <w:rPr>
          <w:rFonts w:eastAsia="Times New Roman"/>
          <w:lang w:val="es-419"/>
        </w:rPr>
      </w:pPr>
      <w:r>
        <w:rPr>
          <w:rFonts w:eastAsia="Times New Roman"/>
          <w:lang w:val="es"/>
        </w:rPr>
        <w:tab/>
      </w:r>
      <w:r>
        <w:rPr>
          <w:rFonts w:eastAsia="Times New Roman"/>
          <w:lang w:val="es"/>
        </w:rPr>
        <w:tab/>
      </w:r>
      <w:r>
        <w:rPr>
          <w:rFonts w:eastAsia="Times New Roman"/>
          <w:lang w:val="es"/>
        </w:rPr>
        <w:tab/>
      </w:r>
      <w:r>
        <w:rPr>
          <w:rFonts w:eastAsia="Times New Roman"/>
          <w:lang w:val="es"/>
        </w:rPr>
        <w:tab/>
      </w:r>
      <w:r>
        <w:rPr>
          <w:rFonts w:eastAsia="Times New Roman"/>
          <w:lang w:val="es"/>
        </w:rPr>
        <w:tab/>
      </w:r>
      <w:r>
        <w:rPr>
          <w:rFonts w:eastAsia="Times New Roman"/>
          <w:lang w:val="es"/>
        </w:rPr>
        <w:tab/>
        <w:t>Presidente de la Junta de Síndicos</w:t>
      </w:r>
    </w:p>
    <w:p w14:paraId="20BD2E34" w14:textId="77777777" w:rsidR="00474424" w:rsidRPr="00F13B0D" w:rsidRDefault="00474424" w:rsidP="0016647D">
      <w:pPr>
        <w:spacing w:after="0"/>
        <w:ind w:firstLine="0"/>
        <w:jc w:val="left"/>
        <w:rPr>
          <w:rFonts w:eastAsia="Times New Roman"/>
          <w:szCs w:val="20"/>
          <w:lang w:val="es-419"/>
        </w:rPr>
      </w:pPr>
    </w:p>
    <w:p w14:paraId="6C846FF0" w14:textId="0CA7E9B3" w:rsidR="0016647D" w:rsidRPr="00F13B0D" w:rsidRDefault="0016647D" w:rsidP="0016647D">
      <w:pPr>
        <w:spacing w:after="0"/>
        <w:ind w:firstLine="0"/>
        <w:jc w:val="left"/>
        <w:rPr>
          <w:rFonts w:eastAsia="Times New Roman"/>
          <w:lang w:val="es-419"/>
        </w:rPr>
      </w:pPr>
      <w:r>
        <w:rPr>
          <w:rFonts w:eastAsia="Times New Roman"/>
          <w:lang w:val="es"/>
        </w:rPr>
        <w:t>ATESTIGUA:</w:t>
      </w:r>
    </w:p>
    <w:p w14:paraId="2FC73782" w14:textId="77777777" w:rsidR="0016647D" w:rsidRPr="00F13B0D" w:rsidRDefault="0016647D" w:rsidP="0016647D">
      <w:pPr>
        <w:spacing w:after="0"/>
        <w:ind w:firstLine="0"/>
        <w:jc w:val="left"/>
        <w:rPr>
          <w:rFonts w:eastAsia="Times New Roman"/>
          <w:lang w:val="es-419"/>
        </w:rPr>
      </w:pPr>
    </w:p>
    <w:p w14:paraId="08A950AB" w14:textId="77777777" w:rsidR="0016647D" w:rsidRPr="00F13B0D" w:rsidRDefault="0016647D" w:rsidP="0016647D">
      <w:pPr>
        <w:spacing w:after="0"/>
        <w:ind w:firstLine="0"/>
        <w:jc w:val="left"/>
        <w:rPr>
          <w:rFonts w:eastAsia="Times New Roman"/>
          <w:lang w:val="es-419"/>
        </w:rPr>
      </w:pPr>
    </w:p>
    <w:p w14:paraId="62886CD0" w14:textId="77777777" w:rsidR="0016647D" w:rsidRPr="00F13B0D" w:rsidRDefault="0016647D" w:rsidP="0016647D">
      <w:pPr>
        <w:spacing w:after="0"/>
        <w:ind w:firstLine="0"/>
        <w:jc w:val="left"/>
        <w:rPr>
          <w:rFonts w:eastAsia="Times New Roman"/>
          <w:lang w:val="es-419"/>
        </w:rPr>
      </w:pPr>
    </w:p>
    <w:p w14:paraId="478B5BD5" w14:textId="61CC2D65" w:rsidR="00117002" w:rsidRPr="00F13B0D" w:rsidRDefault="00D76DC7" w:rsidP="0016647D">
      <w:pPr>
        <w:spacing w:after="0"/>
        <w:ind w:firstLine="0"/>
        <w:jc w:val="left"/>
        <w:rPr>
          <w:rFonts w:eastAsia="Times New Roman"/>
          <w:i/>
          <w:iCs/>
          <w:u w:val="single"/>
          <w:lang w:val="es-419"/>
        </w:rPr>
      </w:pPr>
      <w:r>
        <w:rPr>
          <w:rFonts w:eastAsia="Times New Roman"/>
          <w:i/>
          <w:iCs/>
          <w:u w:val="single"/>
          <w:lang w:val="es"/>
        </w:rPr>
        <w:t>/firma/ Deborah Kirksey</w:t>
      </w:r>
      <w:r>
        <w:rPr>
          <w:rFonts w:eastAsia="Times New Roman"/>
          <w:i/>
          <w:iCs/>
          <w:u w:val="single"/>
          <w:lang w:val="es"/>
        </w:rPr>
        <w:tab/>
      </w:r>
      <w:r>
        <w:rPr>
          <w:rFonts w:eastAsia="Times New Roman"/>
          <w:i/>
          <w:iCs/>
          <w:u w:val="single"/>
          <w:lang w:val="es"/>
        </w:rPr>
        <w:tab/>
      </w:r>
    </w:p>
    <w:p w14:paraId="2C6E958E" w14:textId="501B6F58" w:rsidR="0016647D" w:rsidRPr="00F13B0D" w:rsidRDefault="0016647D" w:rsidP="0016647D">
      <w:pPr>
        <w:spacing w:after="0"/>
        <w:ind w:firstLine="0"/>
        <w:jc w:val="left"/>
        <w:rPr>
          <w:rFonts w:eastAsia="Times New Roman"/>
          <w:lang w:val="es-419"/>
        </w:rPr>
      </w:pPr>
      <w:r>
        <w:rPr>
          <w:rFonts w:eastAsia="Times New Roman"/>
          <w:lang w:val="es"/>
        </w:rPr>
        <w:t>Secretario de la Junta de Síndicos</w:t>
      </w:r>
    </w:p>
    <w:p w14:paraId="7152B2F2" w14:textId="77777777" w:rsidR="00474424" w:rsidRPr="00F13B0D" w:rsidRDefault="00474424" w:rsidP="0016647D">
      <w:pPr>
        <w:spacing w:after="0"/>
        <w:ind w:firstLine="0"/>
        <w:jc w:val="left"/>
        <w:rPr>
          <w:rFonts w:eastAsia="Times New Roman"/>
          <w:lang w:val="es-419"/>
        </w:rPr>
      </w:pPr>
    </w:p>
    <w:p w14:paraId="63E4A57F" w14:textId="7D5A79FC" w:rsidR="0016647D" w:rsidRPr="00F13B0D" w:rsidRDefault="0016647D" w:rsidP="0016647D">
      <w:pPr>
        <w:spacing w:after="0"/>
        <w:ind w:firstLine="0"/>
        <w:jc w:val="left"/>
        <w:rPr>
          <w:rFonts w:eastAsia="Times New Roman"/>
          <w:lang w:val="es-419"/>
        </w:rPr>
      </w:pPr>
    </w:p>
    <w:bookmarkEnd w:id="5"/>
    <w:p w14:paraId="55ADE8C7" w14:textId="77777777" w:rsidR="0016647D" w:rsidRPr="00F13B0D" w:rsidRDefault="0016647D" w:rsidP="0016647D">
      <w:pPr>
        <w:spacing w:after="0"/>
        <w:ind w:firstLine="0"/>
        <w:jc w:val="left"/>
        <w:rPr>
          <w:rFonts w:eastAsia="Times New Roman"/>
          <w:lang w:val="es-419"/>
        </w:rPr>
      </w:pPr>
    </w:p>
    <w:p w14:paraId="0BC80CDD" w14:textId="77777777" w:rsidR="0016647D" w:rsidRPr="00F13B0D" w:rsidRDefault="0016647D" w:rsidP="0016647D">
      <w:pPr>
        <w:spacing w:after="0"/>
        <w:ind w:firstLine="0"/>
        <w:jc w:val="left"/>
        <w:rPr>
          <w:rFonts w:eastAsia="Times New Roman"/>
          <w:lang w:val="es-419"/>
        </w:rPr>
      </w:pPr>
    </w:p>
    <w:p w14:paraId="14A22359" w14:textId="77777777" w:rsidR="0016647D" w:rsidRPr="00F13B0D" w:rsidRDefault="0016647D" w:rsidP="0016647D">
      <w:pPr>
        <w:spacing w:after="0"/>
        <w:ind w:firstLine="0"/>
        <w:jc w:val="left"/>
        <w:rPr>
          <w:rFonts w:eastAsia="Times New Roman"/>
          <w:lang w:val="es-419"/>
        </w:rPr>
      </w:pPr>
    </w:p>
    <w:p w14:paraId="31D8C762" w14:textId="77777777" w:rsidR="0016647D" w:rsidRPr="00F13B0D" w:rsidRDefault="0016647D" w:rsidP="0016647D">
      <w:pPr>
        <w:spacing w:after="0"/>
        <w:ind w:firstLine="0"/>
        <w:jc w:val="left"/>
        <w:rPr>
          <w:rFonts w:eastAsia="Times New Roman"/>
          <w:lang w:val="es-419"/>
        </w:rPr>
      </w:pPr>
    </w:p>
    <w:p w14:paraId="1A51F0EC" w14:textId="5B14528F" w:rsidR="001A297F" w:rsidRPr="00F13B0D" w:rsidRDefault="001A297F" w:rsidP="001A297F">
      <w:pPr>
        <w:tabs>
          <w:tab w:val="left" w:pos="4057"/>
        </w:tabs>
        <w:rPr>
          <w:rFonts w:eastAsia="Times New Roman"/>
          <w:lang w:val="es-419"/>
        </w:rPr>
      </w:pPr>
      <w:r>
        <w:rPr>
          <w:lang w:val="es"/>
        </w:rPr>
        <w:tab/>
      </w:r>
    </w:p>
    <w:p w14:paraId="5DBF732F" w14:textId="77777777" w:rsidR="001A297F" w:rsidRPr="00F13B0D" w:rsidRDefault="001A297F" w:rsidP="001A297F">
      <w:pPr>
        <w:tabs>
          <w:tab w:val="left" w:pos="4057"/>
        </w:tabs>
        <w:rPr>
          <w:rFonts w:eastAsia="Times New Roman"/>
          <w:lang w:val="es-419"/>
        </w:rPr>
      </w:pPr>
      <w:r>
        <w:rPr>
          <w:lang w:val="es"/>
        </w:rPr>
        <w:tab/>
      </w:r>
    </w:p>
    <w:p w14:paraId="2B32D57D" w14:textId="19210990" w:rsidR="00F112FA" w:rsidRPr="00F13B0D" w:rsidRDefault="00F112FA" w:rsidP="00F112FA">
      <w:pPr>
        <w:tabs>
          <w:tab w:val="left" w:pos="3585"/>
        </w:tabs>
        <w:rPr>
          <w:rFonts w:eastAsia="Times New Roman"/>
          <w:highlight w:val="yellow"/>
          <w:lang w:val="es-419"/>
        </w:rPr>
        <w:sectPr w:rsidR="00F112FA" w:rsidRPr="00F13B0D" w:rsidSect="00873076">
          <w:footerReference w:type="default" r:id="rId13"/>
          <w:pgSz w:w="12240" w:h="15840"/>
          <w:pgMar w:top="1080" w:right="1440" w:bottom="1440" w:left="1440" w:header="720" w:footer="720" w:gutter="0"/>
          <w:pgNumType w:start="1"/>
          <w:cols w:space="720"/>
          <w:docGrid w:linePitch="326"/>
        </w:sectPr>
      </w:pPr>
    </w:p>
    <w:p w14:paraId="6F7B3E12" w14:textId="77777777" w:rsidR="001E1819" w:rsidRPr="00F13B0D" w:rsidRDefault="001E1819" w:rsidP="001E1819">
      <w:pPr>
        <w:tabs>
          <w:tab w:val="center" w:pos="4680"/>
          <w:tab w:val="right" w:pos="9360"/>
        </w:tabs>
        <w:spacing w:after="0"/>
        <w:ind w:firstLine="0"/>
        <w:jc w:val="center"/>
        <w:rPr>
          <w:rFonts w:eastAsia="Times New Roman"/>
          <w:b/>
          <w:u w:val="single"/>
          <w:lang w:val="es-419"/>
        </w:rPr>
      </w:pPr>
      <w:r>
        <w:rPr>
          <w:rFonts w:eastAsia="Times New Roman"/>
          <w:b/>
          <w:bCs/>
          <w:u w:val="single"/>
          <w:lang w:val="es"/>
        </w:rPr>
        <w:lastRenderedPageBreak/>
        <w:t>ANEXO A</w:t>
      </w:r>
    </w:p>
    <w:p w14:paraId="66092568" w14:textId="77777777" w:rsidR="001E1819" w:rsidRPr="00F13B0D" w:rsidRDefault="001E1819" w:rsidP="001E1819">
      <w:pPr>
        <w:spacing w:after="0"/>
        <w:ind w:firstLine="0"/>
        <w:jc w:val="center"/>
        <w:rPr>
          <w:rFonts w:eastAsia="Times New Roman" w:cs="Arial"/>
          <w:b/>
          <w:bCs/>
          <w:lang w:val="es-419"/>
        </w:rPr>
      </w:pPr>
    </w:p>
    <w:p w14:paraId="07ED0424" w14:textId="77777777" w:rsidR="001E1819" w:rsidRPr="00F13B0D" w:rsidRDefault="001E1819" w:rsidP="001E1819">
      <w:pPr>
        <w:keepNext/>
        <w:keepLines/>
        <w:spacing w:after="0"/>
        <w:ind w:firstLine="0"/>
        <w:jc w:val="center"/>
        <w:rPr>
          <w:rFonts w:eastAsia="Times New Roman"/>
          <w:b/>
          <w:bCs/>
          <w:lang w:val="es-419"/>
        </w:rPr>
      </w:pPr>
      <w:r>
        <w:rPr>
          <w:rFonts w:eastAsia="Times New Roman"/>
          <w:b/>
          <w:bCs/>
          <w:lang w:val="es"/>
        </w:rPr>
        <w:t>LUGARES DE VOTACIÓN PARA EL DÍA DE ELECCIÓN - CONDADO DE CROSBY</w:t>
      </w:r>
      <w:r>
        <w:rPr>
          <w:rFonts w:eastAsia="Times New Roman"/>
          <w:b/>
          <w:bCs/>
          <w:lang w:val="es"/>
        </w:rPr>
        <w:br/>
        <w:t>(En el horario de 7:00 a.m. a 7:00 p.m.)</w:t>
      </w:r>
    </w:p>
    <w:p w14:paraId="2AC48822" w14:textId="77777777" w:rsidR="001E1819" w:rsidRPr="00F13B0D" w:rsidRDefault="001E1819" w:rsidP="001E1819">
      <w:pPr>
        <w:keepNext/>
        <w:keepLines/>
        <w:spacing w:after="0"/>
        <w:ind w:firstLine="0"/>
        <w:jc w:val="center"/>
        <w:rPr>
          <w:rFonts w:eastAsia="Times New Roman"/>
          <w:b/>
          <w:bCs/>
          <w:lang w:val="es-419"/>
        </w:rPr>
      </w:pPr>
    </w:p>
    <w:p w14:paraId="50A75CE3" w14:textId="77777777" w:rsidR="001E1819" w:rsidRPr="00F13B0D" w:rsidRDefault="001E1819" w:rsidP="001E1819">
      <w:pPr>
        <w:keepNext/>
        <w:keepLines/>
        <w:spacing w:after="0"/>
        <w:ind w:firstLine="0"/>
        <w:jc w:val="center"/>
        <w:rPr>
          <w:rFonts w:eastAsia="Times New Roman"/>
          <w:b/>
          <w:bCs/>
          <w:lang w:val="es-419"/>
        </w:rPr>
      </w:pPr>
    </w:p>
    <w:tbl>
      <w:tblPr>
        <w:tblStyle w:val="TableGrid60"/>
        <w:tblW w:w="4182" w:type="pct"/>
        <w:jc w:val="center"/>
        <w:tblLook w:val="04A0" w:firstRow="1" w:lastRow="0" w:firstColumn="1" w:lastColumn="0" w:noHBand="0" w:noVBand="1"/>
      </w:tblPr>
      <w:tblGrid>
        <w:gridCol w:w="3689"/>
        <w:gridCol w:w="4140"/>
      </w:tblGrid>
      <w:tr w:rsidR="001E1819" w:rsidRPr="001E1819" w14:paraId="41068DDB" w14:textId="77777777" w:rsidTr="00FC1C58">
        <w:trPr>
          <w:trHeight w:val="520"/>
          <w:jc w:val="center"/>
        </w:trPr>
        <w:tc>
          <w:tcPr>
            <w:tcW w:w="2356" w:type="pct"/>
            <w:tcBorders>
              <w:top w:val="nil"/>
              <w:left w:val="nil"/>
              <w:bottom w:val="nil"/>
              <w:right w:val="nil"/>
            </w:tcBorders>
          </w:tcPr>
          <w:p w14:paraId="3FA356D1" w14:textId="77777777" w:rsidR="001E1819" w:rsidRPr="001E1819" w:rsidRDefault="001E1819" w:rsidP="001E1819">
            <w:pPr>
              <w:spacing w:after="0"/>
              <w:ind w:right="-24" w:firstLine="0"/>
              <w:jc w:val="center"/>
              <w:rPr>
                <w:rFonts w:eastAsia="Arial"/>
                <w:b/>
                <w:u w:val="single"/>
              </w:rPr>
            </w:pPr>
            <w:r>
              <w:rPr>
                <w:rFonts w:eastAsia="Arial"/>
                <w:b/>
                <w:bCs/>
                <w:u w:val="single"/>
                <w:lang w:val="es"/>
              </w:rPr>
              <w:t>Nombre de las Instalaciones</w:t>
            </w:r>
          </w:p>
        </w:tc>
        <w:tc>
          <w:tcPr>
            <w:tcW w:w="2644" w:type="pct"/>
            <w:tcBorders>
              <w:top w:val="nil"/>
              <w:left w:val="nil"/>
              <w:bottom w:val="nil"/>
              <w:right w:val="nil"/>
            </w:tcBorders>
          </w:tcPr>
          <w:p w14:paraId="78466E68" w14:textId="77777777" w:rsidR="001E1819" w:rsidRPr="001E1819" w:rsidRDefault="001E1819" w:rsidP="001E1819">
            <w:pPr>
              <w:spacing w:after="0"/>
              <w:ind w:right="-24" w:firstLine="0"/>
              <w:jc w:val="center"/>
              <w:rPr>
                <w:rFonts w:eastAsia="Arial"/>
              </w:rPr>
            </w:pPr>
            <w:r>
              <w:rPr>
                <w:rFonts w:eastAsia="Arial"/>
                <w:b/>
                <w:bCs/>
                <w:u w:val="single"/>
                <w:lang w:val="es"/>
              </w:rPr>
              <w:t>Dirección física</w:t>
            </w:r>
          </w:p>
        </w:tc>
      </w:tr>
      <w:tr w:rsidR="001E1819" w:rsidRPr="001E1819" w14:paraId="662637B7" w14:textId="77777777" w:rsidTr="00FC1C58">
        <w:trPr>
          <w:trHeight w:val="290"/>
          <w:jc w:val="center"/>
        </w:trPr>
        <w:tc>
          <w:tcPr>
            <w:tcW w:w="2356" w:type="pct"/>
            <w:tcBorders>
              <w:top w:val="nil"/>
              <w:left w:val="nil"/>
              <w:bottom w:val="nil"/>
              <w:right w:val="nil"/>
            </w:tcBorders>
            <w:vAlign w:val="center"/>
          </w:tcPr>
          <w:p w14:paraId="337CF0FD" w14:textId="77777777" w:rsidR="001E1819" w:rsidRPr="001E1819" w:rsidRDefault="001E1819" w:rsidP="001E1819">
            <w:pPr>
              <w:spacing w:after="0"/>
              <w:ind w:firstLine="0"/>
              <w:jc w:val="center"/>
              <w:rPr>
                <w:rFonts w:eastAsia="Arial"/>
                <w:bCs/>
              </w:rPr>
            </w:pPr>
            <w:r>
              <w:rPr>
                <w:rFonts w:eastAsia="Arial"/>
                <w:lang w:val="es"/>
              </w:rPr>
              <w:t>Precinto Nro. 3</w:t>
            </w:r>
          </w:p>
          <w:p w14:paraId="5B35D900" w14:textId="77777777" w:rsidR="001E1819" w:rsidRPr="001E1819" w:rsidRDefault="001E1819" w:rsidP="001E1819">
            <w:pPr>
              <w:spacing w:after="0"/>
              <w:ind w:firstLine="0"/>
              <w:jc w:val="center"/>
              <w:rPr>
                <w:rFonts w:eastAsia="Arial"/>
                <w:bCs/>
              </w:rPr>
            </w:pPr>
            <w:r>
              <w:rPr>
                <w:rFonts w:eastAsia="Arial"/>
                <w:lang w:val="es"/>
              </w:rPr>
              <w:t>Lorenzo Community Center</w:t>
            </w:r>
          </w:p>
          <w:p w14:paraId="3BD2AC97" w14:textId="77777777" w:rsidR="001E1819" w:rsidRPr="001E1819" w:rsidRDefault="001E1819" w:rsidP="001E1819">
            <w:pPr>
              <w:spacing w:after="0"/>
              <w:ind w:firstLine="0"/>
              <w:jc w:val="center"/>
              <w:rPr>
                <w:rFonts w:eastAsia="Arial"/>
                <w:bCs/>
              </w:rPr>
            </w:pPr>
          </w:p>
        </w:tc>
        <w:tc>
          <w:tcPr>
            <w:tcW w:w="2644" w:type="pct"/>
            <w:tcBorders>
              <w:top w:val="nil"/>
              <w:left w:val="nil"/>
              <w:bottom w:val="nil"/>
              <w:right w:val="nil"/>
            </w:tcBorders>
            <w:vAlign w:val="center"/>
          </w:tcPr>
          <w:p w14:paraId="1C3403A9" w14:textId="77777777" w:rsidR="001E1819" w:rsidRPr="001E1819" w:rsidRDefault="001E1819" w:rsidP="001E1819">
            <w:pPr>
              <w:spacing w:after="0"/>
              <w:ind w:firstLine="0"/>
              <w:jc w:val="center"/>
              <w:rPr>
                <w:rFonts w:eastAsia="Arial"/>
                <w:bCs/>
              </w:rPr>
            </w:pPr>
            <w:r>
              <w:rPr>
                <w:rFonts w:eastAsia="Arial"/>
                <w:lang w:val="es"/>
              </w:rPr>
              <w:t>703 5</w:t>
            </w:r>
            <w:r>
              <w:rPr>
                <w:rFonts w:eastAsia="Arial"/>
                <w:vertAlign w:val="superscript"/>
                <w:lang w:val="es"/>
              </w:rPr>
              <w:t>th</w:t>
            </w:r>
            <w:r>
              <w:rPr>
                <w:rFonts w:eastAsia="Arial"/>
                <w:lang w:val="es"/>
              </w:rPr>
              <w:t>, Lorenzo, TX 79343</w:t>
            </w:r>
          </w:p>
          <w:p w14:paraId="127D25F7" w14:textId="77777777" w:rsidR="001E1819" w:rsidRPr="001E1819" w:rsidRDefault="001E1819" w:rsidP="001E1819">
            <w:pPr>
              <w:spacing w:after="0"/>
              <w:ind w:firstLine="0"/>
              <w:jc w:val="center"/>
              <w:rPr>
                <w:rFonts w:eastAsia="Arial"/>
                <w:bCs/>
              </w:rPr>
            </w:pPr>
          </w:p>
        </w:tc>
      </w:tr>
    </w:tbl>
    <w:p w14:paraId="63345027" w14:textId="77777777" w:rsidR="001E1819" w:rsidRPr="001E1819" w:rsidRDefault="001E1819" w:rsidP="001E1819">
      <w:pPr>
        <w:tabs>
          <w:tab w:val="center" w:pos="5040"/>
        </w:tabs>
        <w:spacing w:after="0"/>
        <w:ind w:firstLine="0"/>
        <w:jc w:val="left"/>
        <w:rPr>
          <w:rFonts w:eastAsia="Times New Roman"/>
        </w:rPr>
      </w:pPr>
    </w:p>
    <w:p w14:paraId="68F3DEDA" w14:textId="77777777" w:rsidR="001E1819" w:rsidRPr="001E1819" w:rsidRDefault="001E1819" w:rsidP="001E1819">
      <w:pPr>
        <w:tabs>
          <w:tab w:val="center" w:pos="5040"/>
        </w:tabs>
        <w:spacing w:after="0"/>
        <w:ind w:firstLine="0"/>
        <w:jc w:val="left"/>
        <w:rPr>
          <w:rFonts w:eastAsia="Times New Roman"/>
        </w:rPr>
      </w:pPr>
    </w:p>
    <w:p w14:paraId="6EB9469B" w14:textId="77777777" w:rsidR="001E1819" w:rsidRPr="001E1819" w:rsidRDefault="001E1819" w:rsidP="001E1819">
      <w:pPr>
        <w:tabs>
          <w:tab w:val="center" w:pos="5040"/>
        </w:tabs>
        <w:spacing w:after="0"/>
        <w:ind w:firstLine="0"/>
        <w:jc w:val="left"/>
        <w:rPr>
          <w:rFonts w:eastAsia="Times New Roman"/>
        </w:rPr>
      </w:pPr>
    </w:p>
    <w:p w14:paraId="54D69A59" w14:textId="77777777" w:rsidR="001E1819" w:rsidRPr="001E1819" w:rsidRDefault="001E1819" w:rsidP="001E1819">
      <w:pPr>
        <w:tabs>
          <w:tab w:val="center" w:pos="5040"/>
        </w:tabs>
        <w:spacing w:after="0"/>
        <w:ind w:firstLine="0"/>
        <w:jc w:val="left"/>
        <w:rPr>
          <w:rFonts w:eastAsia="Times New Roman"/>
        </w:rPr>
      </w:pPr>
    </w:p>
    <w:p w14:paraId="47EC33DB" w14:textId="77777777" w:rsidR="001E1819" w:rsidRPr="001E1819" w:rsidRDefault="001E1819" w:rsidP="001E1819">
      <w:pPr>
        <w:tabs>
          <w:tab w:val="center" w:pos="5040"/>
        </w:tabs>
        <w:spacing w:after="0"/>
        <w:ind w:firstLine="0"/>
        <w:jc w:val="left"/>
        <w:rPr>
          <w:rFonts w:eastAsia="Times New Roman"/>
        </w:rPr>
      </w:pPr>
    </w:p>
    <w:p w14:paraId="4B8E2523" w14:textId="77777777" w:rsidR="001E1819" w:rsidRPr="001E1819" w:rsidRDefault="001E1819" w:rsidP="001E1819">
      <w:pPr>
        <w:tabs>
          <w:tab w:val="center" w:pos="5040"/>
        </w:tabs>
        <w:spacing w:after="0"/>
        <w:ind w:firstLine="0"/>
        <w:jc w:val="left"/>
        <w:rPr>
          <w:rFonts w:eastAsia="Times New Roman"/>
        </w:rPr>
      </w:pPr>
    </w:p>
    <w:p w14:paraId="27337B9E" w14:textId="77777777" w:rsidR="001E1819" w:rsidRPr="001E1819" w:rsidRDefault="001E1819" w:rsidP="001E1819">
      <w:pPr>
        <w:tabs>
          <w:tab w:val="center" w:pos="5040"/>
        </w:tabs>
        <w:spacing w:after="0"/>
        <w:ind w:firstLine="0"/>
        <w:jc w:val="left"/>
        <w:rPr>
          <w:rFonts w:eastAsia="Times New Roman"/>
        </w:rPr>
      </w:pPr>
    </w:p>
    <w:p w14:paraId="7D1A364F" w14:textId="77777777" w:rsidR="001E1819" w:rsidRPr="001E1819" w:rsidRDefault="001E1819" w:rsidP="001E1819">
      <w:pPr>
        <w:tabs>
          <w:tab w:val="center" w:pos="5040"/>
        </w:tabs>
        <w:spacing w:after="0"/>
        <w:ind w:firstLine="0"/>
        <w:jc w:val="left"/>
        <w:rPr>
          <w:rFonts w:eastAsia="Times New Roman"/>
        </w:rPr>
      </w:pPr>
    </w:p>
    <w:p w14:paraId="71A273B3" w14:textId="77777777" w:rsidR="001E1819" w:rsidRPr="001E1819" w:rsidRDefault="001E1819" w:rsidP="001E1819">
      <w:pPr>
        <w:tabs>
          <w:tab w:val="center" w:pos="5040"/>
        </w:tabs>
        <w:spacing w:after="0"/>
        <w:ind w:firstLine="0"/>
        <w:jc w:val="left"/>
        <w:rPr>
          <w:rFonts w:eastAsia="Times New Roman"/>
        </w:rPr>
      </w:pPr>
    </w:p>
    <w:p w14:paraId="003D95BD" w14:textId="77777777" w:rsidR="001E1819" w:rsidRPr="001E1819" w:rsidRDefault="001E1819" w:rsidP="001E1819">
      <w:pPr>
        <w:tabs>
          <w:tab w:val="center" w:pos="5040"/>
        </w:tabs>
        <w:spacing w:after="0"/>
        <w:ind w:firstLine="0"/>
        <w:jc w:val="left"/>
        <w:rPr>
          <w:rFonts w:eastAsia="Times New Roman"/>
        </w:rPr>
      </w:pPr>
    </w:p>
    <w:p w14:paraId="55A622F0" w14:textId="77777777" w:rsidR="001E1819" w:rsidRPr="001E1819" w:rsidRDefault="001E1819" w:rsidP="001E1819">
      <w:pPr>
        <w:tabs>
          <w:tab w:val="center" w:pos="5040"/>
        </w:tabs>
        <w:spacing w:after="0"/>
        <w:ind w:firstLine="0"/>
        <w:jc w:val="left"/>
        <w:rPr>
          <w:rFonts w:eastAsia="Times New Roman"/>
        </w:rPr>
      </w:pPr>
    </w:p>
    <w:p w14:paraId="619742A1" w14:textId="77777777" w:rsidR="001E1819" w:rsidRPr="001E1819" w:rsidRDefault="001E1819" w:rsidP="001E1819">
      <w:pPr>
        <w:tabs>
          <w:tab w:val="center" w:pos="5040"/>
        </w:tabs>
        <w:spacing w:after="0"/>
        <w:ind w:firstLine="0"/>
        <w:jc w:val="left"/>
        <w:rPr>
          <w:rFonts w:eastAsia="Times New Roman"/>
        </w:rPr>
      </w:pPr>
    </w:p>
    <w:p w14:paraId="02E402DE" w14:textId="77777777" w:rsidR="001E1819" w:rsidRPr="001E1819" w:rsidRDefault="001E1819" w:rsidP="001E1819">
      <w:pPr>
        <w:tabs>
          <w:tab w:val="center" w:pos="5040"/>
        </w:tabs>
        <w:spacing w:after="0"/>
        <w:ind w:firstLine="0"/>
        <w:jc w:val="left"/>
        <w:rPr>
          <w:rFonts w:eastAsia="Times New Roman"/>
        </w:rPr>
      </w:pPr>
    </w:p>
    <w:p w14:paraId="004EB31A" w14:textId="77777777" w:rsidR="001E1819" w:rsidRPr="001E1819" w:rsidRDefault="001E1819" w:rsidP="001E1819">
      <w:pPr>
        <w:tabs>
          <w:tab w:val="center" w:pos="5040"/>
        </w:tabs>
        <w:spacing w:after="0"/>
        <w:ind w:firstLine="0"/>
        <w:jc w:val="left"/>
        <w:rPr>
          <w:rFonts w:eastAsia="Times New Roman"/>
        </w:rPr>
      </w:pPr>
    </w:p>
    <w:p w14:paraId="6639A59E" w14:textId="77777777" w:rsidR="001E1819" w:rsidRPr="001E1819" w:rsidRDefault="001E1819" w:rsidP="001E1819">
      <w:pPr>
        <w:tabs>
          <w:tab w:val="center" w:pos="5040"/>
        </w:tabs>
        <w:spacing w:after="0"/>
        <w:ind w:firstLine="0"/>
        <w:jc w:val="left"/>
        <w:rPr>
          <w:rFonts w:eastAsia="Times New Roman"/>
        </w:rPr>
      </w:pPr>
    </w:p>
    <w:p w14:paraId="4C937F93" w14:textId="77777777" w:rsidR="001E1819" w:rsidRPr="001E1819" w:rsidRDefault="001E1819" w:rsidP="001E1819">
      <w:pPr>
        <w:tabs>
          <w:tab w:val="center" w:pos="5040"/>
        </w:tabs>
        <w:spacing w:after="0"/>
        <w:ind w:firstLine="0"/>
        <w:jc w:val="left"/>
        <w:rPr>
          <w:rFonts w:eastAsia="Times New Roman"/>
        </w:rPr>
      </w:pPr>
    </w:p>
    <w:p w14:paraId="51920A89" w14:textId="77777777" w:rsidR="001E1819" w:rsidRPr="001E1819" w:rsidRDefault="001E1819" w:rsidP="001E1819">
      <w:pPr>
        <w:tabs>
          <w:tab w:val="center" w:pos="5040"/>
        </w:tabs>
        <w:spacing w:after="0"/>
        <w:ind w:firstLine="0"/>
        <w:jc w:val="left"/>
        <w:rPr>
          <w:rFonts w:eastAsia="Times New Roman"/>
        </w:rPr>
      </w:pPr>
    </w:p>
    <w:p w14:paraId="6AAB0554" w14:textId="77777777" w:rsidR="001E1819" w:rsidRPr="001E1819" w:rsidRDefault="001E1819" w:rsidP="001E1819">
      <w:pPr>
        <w:keepNext/>
        <w:keepLines/>
        <w:spacing w:after="0"/>
        <w:ind w:firstLine="0"/>
        <w:jc w:val="center"/>
        <w:rPr>
          <w:rFonts w:eastAsia="Times New Roman"/>
          <w:b/>
          <w:bCs/>
          <w:u w:val="single"/>
        </w:rPr>
      </w:pPr>
      <w:r>
        <w:rPr>
          <w:rFonts w:eastAsia="Times New Roman"/>
          <w:b/>
          <w:bCs/>
          <w:u w:val="single"/>
          <w:lang w:val="es"/>
        </w:rPr>
        <w:lastRenderedPageBreak/>
        <w:t>ANEXO A-1</w:t>
      </w:r>
    </w:p>
    <w:p w14:paraId="3DF8665F" w14:textId="77777777" w:rsidR="001E1819" w:rsidRPr="001E1819" w:rsidRDefault="001E1819" w:rsidP="001E1819">
      <w:pPr>
        <w:keepNext/>
        <w:keepLines/>
        <w:spacing w:after="0"/>
        <w:ind w:firstLine="0"/>
        <w:jc w:val="left"/>
        <w:rPr>
          <w:rFonts w:eastAsia="Times New Roman"/>
          <w:b/>
          <w:bCs/>
        </w:rPr>
      </w:pPr>
    </w:p>
    <w:p w14:paraId="7D7C11D7" w14:textId="77777777" w:rsidR="001E1819" w:rsidRPr="00F13B0D" w:rsidRDefault="001E1819" w:rsidP="001E1819">
      <w:pPr>
        <w:keepNext/>
        <w:keepLines/>
        <w:spacing w:after="0"/>
        <w:ind w:firstLine="0"/>
        <w:jc w:val="center"/>
        <w:rPr>
          <w:rFonts w:eastAsia="Times New Roman"/>
          <w:lang w:val="es-419"/>
        </w:rPr>
      </w:pPr>
      <w:r>
        <w:rPr>
          <w:rFonts w:eastAsia="Times New Roman"/>
          <w:b/>
          <w:bCs/>
          <w:lang w:val="es"/>
        </w:rPr>
        <w:t xml:space="preserve">LUGARES DEL CENTRO DE VOTACIÓN PARA EL DÍA DE LA ELECCIÓN - CONDADO DE LUBBOCK </w:t>
      </w:r>
      <w:r>
        <w:rPr>
          <w:rFonts w:eastAsia="Times New Roman"/>
          <w:lang w:val="es"/>
        </w:rPr>
        <w:br/>
        <w:t>(En el horario de 7:00 a.m. a 7:00 p.m.)</w:t>
      </w:r>
    </w:p>
    <w:p w14:paraId="1BC56250" w14:textId="77777777" w:rsidR="001E1819" w:rsidRPr="00F13B0D" w:rsidRDefault="001E1819" w:rsidP="001E1819">
      <w:pPr>
        <w:keepNext/>
        <w:keepLines/>
        <w:spacing w:after="0"/>
        <w:ind w:firstLine="0"/>
        <w:jc w:val="center"/>
        <w:rPr>
          <w:rFonts w:eastAsia="Times New Roman"/>
          <w:sz w:val="22"/>
          <w:szCs w:val="22"/>
          <w:lang w:val="es-419"/>
        </w:rPr>
      </w:pPr>
    </w:p>
    <w:p w14:paraId="7E595E9E"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Abernathy City Hall – 811 Avenue D (Sala comunitaria), Abernathy, 79311</w:t>
      </w:r>
    </w:p>
    <w:p w14:paraId="458FBF25"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Bacon Heights Baptist Church – 5110 54th St (Puerta Nro. 3, The Family Life Center), Lubbock, 79414</w:t>
      </w:r>
    </w:p>
    <w:p w14:paraId="36A4D013"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Broadview Baptist Church – 1302 N Frankford Ave (Fellowship Hall), Lubbock, 79416</w:t>
      </w:r>
    </w:p>
    <w:p w14:paraId="6BCF3660"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Broadway Church of Christ – 1924 Broadway (Puerta Nro. 7), Lubbock, 79401</w:t>
      </w:r>
    </w:p>
    <w:p w14:paraId="0765FA0A"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Calvary Baptist Church – 5301 82nd St (Worship Center, entrada al gimnasio), Lubbock, 79424</w:t>
      </w:r>
    </w:p>
    <w:p w14:paraId="6E35FA2B"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Casey Administration Building – 501 7th St (Sala Nro. 104), Wolfforth, 79382</w:t>
      </w:r>
    </w:p>
    <w:p w14:paraId="27CB27BA"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Catholic Diocese of Lubbock – 4620 4th St (Edificio C), Lubbock, 79416</w:t>
      </w:r>
    </w:p>
    <w:p w14:paraId="37BFD7D2"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Celebration Christian Center – 8001 Upland Ave (Santuario), Lubbock, 79424</w:t>
      </w:r>
    </w:p>
    <w:p w14:paraId="55C7778B"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Copper Rawlings Senior Center – 213 40th St (Sala social), Lubbock, 79404</w:t>
      </w:r>
    </w:p>
    <w:p w14:paraId="6041EAAF"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Elks Lodge No. 1348 – 3409 Milwaukee Ave (The Lodge Hall), Lubbock, 79407</w:t>
      </w:r>
    </w:p>
    <w:p w14:paraId="5BD51796"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First Assembly of God Church – 3801 98th St (Salón de clase), Lubbock, 79423</w:t>
      </w:r>
    </w:p>
    <w:p w14:paraId="18F6B16F"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Frenship Heritage Middle School – 6110 73rd St (Puerta Nro. 1), Lubbock, 79424</w:t>
      </w:r>
    </w:p>
    <w:p w14:paraId="4B019DEE"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Frenship Terra Vista Middle School – 1111 Upland Ave (Puerta Nro. 1), Lubbock, 79416</w:t>
      </w:r>
    </w:p>
    <w:p w14:paraId="18148C8E"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Green Lawn Church of Christ – 5701 19th St (Vestíbulo), Lubbock, 79407</w:t>
      </w:r>
    </w:p>
    <w:p w14:paraId="6760D5F0"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Idalou Community Center – 202 W 7th St (Sala comunitaria), Idalou, 79329</w:t>
      </w:r>
    </w:p>
    <w:p w14:paraId="08FC346E"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J. A. Hodges Community Center – 4011 University Ave (Sala social), Lubbock, 79413</w:t>
      </w:r>
    </w:p>
    <w:p w14:paraId="4E740413"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Lauro Cavazos Middle School – 210 N University Ave (Puerta Nro. 2), Lubbock, 79415</w:t>
      </w:r>
    </w:p>
    <w:p w14:paraId="53CD3BDF"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Lubbock ISD Administration Office – 1628 19th St (Puerta Nro. 8), Lubbock, 79401</w:t>
      </w:r>
    </w:p>
    <w:p w14:paraId="037EB43B"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Lubbock-Cooper ISD Administrative Offices – 13807 Indiana Ave (Puerta Nro. 5), Lubbock, 79423</w:t>
      </w:r>
    </w:p>
    <w:p w14:paraId="2ED4E339"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Lubbock-Cooper North Elementary School – 3202 108th St (Puerta Nro. 27 gimnasio), Lubbock, 79423</w:t>
      </w:r>
    </w:p>
    <w:p w14:paraId="381DC67E"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Mae Simmons Community Center – 2004 Oak Ave (Sala de actividades), Lubbock, 79403</w:t>
      </w:r>
    </w:p>
    <w:p w14:paraId="69549FDF"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Maggie Trejo Supercenter – 3200 Amherst St (Rodgers Community Center Social Hall), Lubbock, 79415</w:t>
      </w:r>
    </w:p>
    <w:p w14:paraId="6E860E84"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New Deal Community Clubhouse – 309 S Monroe Ave (Sala comunitaria, New Deal, 79350</w:t>
      </w:r>
    </w:p>
    <w:p w14:paraId="27E7DC5C"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Parsons Elementary School – 2811 58th St (Puerta G2 gimnasio), Lubbock, 79413</w:t>
      </w:r>
    </w:p>
    <w:p w14:paraId="04FD7963"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Patterson Library – 1836 Parkway Dr (Sala comunitaria), Lubbock, 79403</w:t>
      </w:r>
    </w:p>
    <w:p w14:paraId="0B2674C7"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Roosevelt ISD Gymnasium (Puerta A3) – 1301 CR 3300, Lubbock, 79403</w:t>
      </w:r>
    </w:p>
    <w:p w14:paraId="5D5AB767"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Roy W. Roberts Elementary School – 7901 Avenue P (Puerta Nro. 8 gimnasio), Lubbock, 79423</w:t>
      </w:r>
    </w:p>
    <w:p w14:paraId="7C3AE4B3"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Shallowater Community Center – 902 Avenue H (Sala comunitaria), Shallowater, 79363</w:t>
      </w:r>
    </w:p>
    <w:p w14:paraId="7A6491A6"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Slaton Community Clubhouse – 750 W Garza St (Sala comunitaria), Slaton, 79364</w:t>
      </w:r>
    </w:p>
    <w:p w14:paraId="7F34796C"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South Plains Church of Christ – 6802 Elkhart Ave (Puerta 1 a Family Life Center), Lubbock, 79424</w:t>
      </w:r>
    </w:p>
    <w:p w14:paraId="1B2328A3"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Sunset Church of Christ (Powerhouse) – 3625 34th St, Lubbock, 79410</w:t>
      </w:r>
    </w:p>
    <w:p w14:paraId="2EDAA732" w14:textId="77777777" w:rsidR="001E1819" w:rsidRPr="00F13B0D" w:rsidRDefault="001E1819" w:rsidP="001E1819">
      <w:pPr>
        <w:keepNext/>
        <w:keepLines/>
        <w:spacing w:after="0"/>
        <w:ind w:firstLine="0"/>
        <w:jc w:val="left"/>
        <w:rPr>
          <w:rFonts w:eastAsia="Times New Roman"/>
          <w:sz w:val="22"/>
          <w:szCs w:val="22"/>
          <w:lang w:val="es-419"/>
        </w:rPr>
      </w:pPr>
      <w:r w:rsidRPr="00D26938">
        <w:rPr>
          <w:rFonts w:eastAsia="Times New Roman"/>
          <w:sz w:val="22"/>
          <w:szCs w:val="22"/>
          <w:lang w:val="es"/>
        </w:rPr>
        <w:t>Sutherlands HomeBase – 3701 50th St (cerca de la sección de iluminación), Lubbock, 79413</w:t>
      </w:r>
    </w:p>
    <w:p w14:paraId="154CE290"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Texas Tech University Student Union Building – 15th St and Akron Avenue (Sala Red Raider, Sala 118), Lubbock, 79409</w:t>
      </w:r>
    </w:p>
    <w:p w14:paraId="419C6709"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UMC Medical Center – 602 Indiana Ave (Lobby), Lubbock, 79415</w:t>
      </w:r>
    </w:p>
    <w:p w14:paraId="28298B01" w14:textId="77777777" w:rsidR="001E1819" w:rsidRPr="00D26938" w:rsidRDefault="001E1819" w:rsidP="001E1819">
      <w:pPr>
        <w:keepNext/>
        <w:keepLines/>
        <w:spacing w:after="0"/>
        <w:ind w:firstLine="0"/>
        <w:jc w:val="left"/>
        <w:rPr>
          <w:rFonts w:eastAsia="Times New Roman"/>
          <w:sz w:val="22"/>
          <w:szCs w:val="22"/>
        </w:rPr>
      </w:pPr>
      <w:r w:rsidRPr="00F13B0D">
        <w:rPr>
          <w:rFonts w:eastAsia="Times New Roman"/>
          <w:sz w:val="22"/>
          <w:szCs w:val="22"/>
        </w:rPr>
        <w:t>Victory Life Church – 12401 Slide Rd (Entrada principal), Lubbock, 79424</w:t>
      </w:r>
    </w:p>
    <w:p w14:paraId="5CC66AD2" w14:textId="77777777" w:rsidR="001E1819" w:rsidRPr="00F13B0D" w:rsidRDefault="001E1819" w:rsidP="001E1819">
      <w:pPr>
        <w:tabs>
          <w:tab w:val="center" w:pos="5040"/>
        </w:tabs>
        <w:spacing w:after="0"/>
        <w:ind w:firstLine="0"/>
        <w:jc w:val="left"/>
        <w:rPr>
          <w:rFonts w:eastAsia="Times New Roman"/>
          <w:sz w:val="22"/>
          <w:szCs w:val="22"/>
          <w:lang w:val="es-419"/>
        </w:rPr>
        <w:sectPr w:rsidR="001E1819" w:rsidRPr="00F13B0D" w:rsidSect="001E1819">
          <w:footerReference w:type="default" r:id="rId14"/>
          <w:pgSz w:w="12240" w:h="15840"/>
          <w:pgMar w:top="1440" w:right="1440" w:bottom="1440" w:left="1440" w:header="720" w:footer="720" w:gutter="0"/>
          <w:pgNumType w:start="1"/>
          <w:cols w:space="720"/>
          <w:docGrid w:linePitch="326"/>
        </w:sectPr>
      </w:pPr>
      <w:r w:rsidRPr="00D26938">
        <w:rPr>
          <w:rFonts w:eastAsia="Times New Roman"/>
          <w:sz w:val="22"/>
          <w:szCs w:val="22"/>
          <w:lang w:val="es"/>
        </w:rPr>
        <w:t>YWCA – 6501 University Ave (Sala de eventos), Lubbock, 79413</w:t>
      </w:r>
    </w:p>
    <w:p w14:paraId="42FCE2BD" w14:textId="77777777" w:rsidR="001E1819" w:rsidRPr="00F13B0D" w:rsidRDefault="001E1819" w:rsidP="001E1819">
      <w:pPr>
        <w:tabs>
          <w:tab w:val="center" w:pos="4680"/>
          <w:tab w:val="right" w:pos="9360"/>
        </w:tabs>
        <w:spacing w:after="0"/>
        <w:ind w:firstLine="0"/>
        <w:jc w:val="center"/>
        <w:rPr>
          <w:rFonts w:eastAsia="Times New Roman"/>
          <w:b/>
          <w:u w:val="single"/>
          <w:lang w:val="es-419"/>
        </w:rPr>
      </w:pPr>
      <w:r>
        <w:rPr>
          <w:rFonts w:eastAsia="Times New Roman"/>
          <w:b/>
          <w:bCs/>
          <w:u w:val="single"/>
          <w:lang w:val="es"/>
        </w:rPr>
        <w:lastRenderedPageBreak/>
        <w:t>ANEXO B</w:t>
      </w:r>
    </w:p>
    <w:p w14:paraId="7A934E70" w14:textId="77777777" w:rsidR="001E1819" w:rsidRPr="00F13B0D" w:rsidRDefault="001E1819" w:rsidP="001E1819">
      <w:pPr>
        <w:spacing w:after="0"/>
        <w:ind w:firstLine="0"/>
        <w:jc w:val="center"/>
        <w:rPr>
          <w:rFonts w:eastAsia="Times New Roman"/>
          <w:lang w:val="es-419"/>
        </w:rPr>
      </w:pPr>
    </w:p>
    <w:p w14:paraId="00352078" w14:textId="77777777" w:rsidR="001E1819" w:rsidRPr="00F13B0D" w:rsidRDefault="001E1819" w:rsidP="001E1819">
      <w:pPr>
        <w:spacing w:after="0"/>
        <w:ind w:firstLine="0"/>
        <w:jc w:val="center"/>
        <w:rPr>
          <w:rFonts w:eastAsia="Times New Roman"/>
          <w:b/>
          <w:lang w:val="es-419"/>
        </w:rPr>
      </w:pPr>
      <w:r>
        <w:rPr>
          <w:rFonts w:eastAsia="Times New Roman"/>
          <w:b/>
          <w:bCs/>
          <w:lang w:val="es"/>
        </w:rPr>
        <w:t xml:space="preserve">LUGARES Y HORARIOS DE VOTACIÓN ANTICIPADA - CONDADO DE CROSBY </w:t>
      </w:r>
    </w:p>
    <w:p w14:paraId="112B3FCA" w14:textId="77777777" w:rsidR="001E1819" w:rsidRPr="00F13B0D" w:rsidRDefault="001E1819" w:rsidP="001E1819">
      <w:pPr>
        <w:spacing w:after="0"/>
        <w:ind w:firstLine="0"/>
        <w:jc w:val="center"/>
        <w:rPr>
          <w:rFonts w:eastAsia="Times New Roman"/>
          <w:b/>
          <w:lang w:val="es-419"/>
        </w:rPr>
      </w:pPr>
    </w:p>
    <w:p w14:paraId="433AD198" w14:textId="77777777" w:rsidR="001E1819" w:rsidRPr="00F13B0D" w:rsidRDefault="001E1819" w:rsidP="001E1819">
      <w:pPr>
        <w:spacing w:after="0"/>
        <w:ind w:firstLine="0"/>
        <w:jc w:val="left"/>
        <w:rPr>
          <w:rFonts w:eastAsia="Times New Roman"/>
          <w:b/>
          <w:lang w:val="es-419"/>
        </w:rPr>
      </w:pPr>
    </w:p>
    <w:tbl>
      <w:tblPr>
        <w:tblStyle w:val="TableGrid70"/>
        <w:tblW w:w="471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0"/>
      </w:tblGrid>
      <w:tr w:rsidR="001E1819" w:rsidRPr="001E1819" w14:paraId="38E9A6A0" w14:textId="77777777" w:rsidTr="00FC1C58">
        <w:trPr>
          <w:jc w:val="center"/>
        </w:trPr>
        <w:tc>
          <w:tcPr>
            <w:tcW w:w="5000" w:type="pct"/>
          </w:tcPr>
          <w:p w14:paraId="428798AE" w14:textId="77777777" w:rsidR="001E1819" w:rsidRPr="00F13B0D" w:rsidRDefault="001E1819" w:rsidP="001E1819">
            <w:pPr>
              <w:spacing w:after="120"/>
              <w:ind w:firstLine="0"/>
              <w:jc w:val="center"/>
              <w:rPr>
                <w:rFonts w:eastAsia="Arial"/>
                <w:b/>
                <w:u w:val="single"/>
                <w:lang w:val="es-419"/>
              </w:rPr>
            </w:pPr>
            <w:bookmarkStart w:id="6" w:name="_Hlk29822222"/>
            <w:r>
              <w:rPr>
                <w:rFonts w:eastAsia="Arial"/>
                <w:b/>
                <w:bCs/>
                <w:u w:val="single"/>
                <w:lang w:val="es"/>
              </w:rPr>
              <w:t>Lugar Principal de Votación Anticipada:</w:t>
            </w:r>
          </w:p>
          <w:p w14:paraId="66F91CCE" w14:textId="77777777" w:rsidR="001E1819" w:rsidRPr="00F13B0D" w:rsidRDefault="001E1819" w:rsidP="001E1819">
            <w:pPr>
              <w:spacing w:after="0"/>
              <w:ind w:firstLine="0"/>
              <w:jc w:val="center"/>
              <w:rPr>
                <w:rFonts w:eastAsia="Arial"/>
                <w:bCs/>
                <w:lang w:val="es-419"/>
              </w:rPr>
            </w:pPr>
            <w:r>
              <w:rPr>
                <w:rFonts w:eastAsia="Arial"/>
                <w:lang w:val="es"/>
              </w:rPr>
              <w:t>Primer piso del Tribunal del Condado de Crosby</w:t>
            </w:r>
          </w:p>
          <w:p w14:paraId="7DD3039E" w14:textId="77777777" w:rsidR="001E1819" w:rsidRPr="001E1819" w:rsidRDefault="001E1819" w:rsidP="001E1819">
            <w:pPr>
              <w:spacing w:after="0"/>
              <w:ind w:firstLine="0"/>
              <w:jc w:val="center"/>
              <w:rPr>
                <w:rFonts w:eastAsia="Arial"/>
                <w:bCs/>
              </w:rPr>
            </w:pPr>
            <w:r>
              <w:rPr>
                <w:rFonts w:eastAsia="Arial"/>
                <w:lang w:val="es"/>
              </w:rPr>
              <w:t>201 West Aspen, Crsbyton, TX 79322</w:t>
            </w:r>
          </w:p>
          <w:p w14:paraId="233EBD1C" w14:textId="77777777" w:rsidR="001E1819" w:rsidRPr="001E1819" w:rsidRDefault="001E1819" w:rsidP="001E1819">
            <w:pPr>
              <w:spacing w:after="120"/>
              <w:ind w:firstLine="0"/>
              <w:jc w:val="center"/>
              <w:rPr>
                <w:rFonts w:eastAsia="Arial"/>
                <w:u w:val="single"/>
              </w:rPr>
            </w:pPr>
          </w:p>
        </w:tc>
      </w:tr>
      <w:bookmarkEnd w:id="6"/>
      <w:tr w:rsidR="001E1819" w:rsidRPr="001E1819" w14:paraId="7271C51C" w14:textId="77777777" w:rsidTr="00FC1C58">
        <w:trPr>
          <w:trHeight w:val="792"/>
          <w:jc w:val="center"/>
        </w:trPr>
        <w:tc>
          <w:tcPr>
            <w:tcW w:w="5000" w:type="pct"/>
          </w:tcPr>
          <w:p w14:paraId="76AA1E97" w14:textId="05008E43" w:rsidR="001E1819" w:rsidRPr="00F13B0D" w:rsidRDefault="001E1819" w:rsidP="001E1819">
            <w:pPr>
              <w:spacing w:after="120"/>
              <w:ind w:firstLine="0"/>
              <w:jc w:val="center"/>
              <w:rPr>
                <w:rFonts w:eastAsia="Arial"/>
                <w:u w:val="single"/>
                <w:lang w:val="es-419"/>
              </w:rPr>
            </w:pPr>
            <w:r>
              <w:rPr>
                <w:rFonts w:eastAsia="Arial"/>
                <w:u w:val="single"/>
                <w:lang w:val="es"/>
              </w:rPr>
              <w:t>Horarios</w:t>
            </w:r>
          </w:p>
          <w:p w14:paraId="77647838" w14:textId="77777777" w:rsidR="001E1819" w:rsidRPr="00F13B0D" w:rsidRDefault="001E1819" w:rsidP="001E1819">
            <w:pPr>
              <w:spacing w:after="120"/>
              <w:ind w:firstLine="0"/>
              <w:jc w:val="center"/>
              <w:rPr>
                <w:rFonts w:eastAsia="Times New Roman"/>
                <w:lang w:val="es-419"/>
              </w:rPr>
            </w:pPr>
            <w:r>
              <w:rPr>
                <w:rFonts w:eastAsia="Times New Roman"/>
                <w:lang w:val="es"/>
              </w:rPr>
              <w:t>19 al 23 de octubre de 2026, 8:00 a.m. a 5:00 p.m.</w:t>
            </w:r>
          </w:p>
          <w:p w14:paraId="6464F5CD" w14:textId="77777777" w:rsidR="001E1819" w:rsidRPr="00F13B0D" w:rsidRDefault="001E1819" w:rsidP="001E1819">
            <w:pPr>
              <w:spacing w:after="120"/>
              <w:ind w:firstLine="0"/>
              <w:jc w:val="center"/>
              <w:rPr>
                <w:rFonts w:eastAsia="Times New Roman"/>
                <w:lang w:val="es-419"/>
              </w:rPr>
            </w:pPr>
            <w:r>
              <w:rPr>
                <w:rFonts w:eastAsia="Times New Roman"/>
                <w:lang w:val="es"/>
              </w:rPr>
              <w:t>24 de octubre de 2026, 7:00 a.m. a 7:00 p.m.</w:t>
            </w:r>
          </w:p>
          <w:p w14:paraId="1036A440" w14:textId="77777777" w:rsidR="001E1819" w:rsidRPr="00F13B0D" w:rsidRDefault="001E1819" w:rsidP="001E1819">
            <w:pPr>
              <w:spacing w:after="120"/>
              <w:ind w:firstLine="0"/>
              <w:jc w:val="center"/>
              <w:rPr>
                <w:rFonts w:eastAsia="Times New Roman"/>
                <w:lang w:val="es-419"/>
              </w:rPr>
            </w:pPr>
            <w:r>
              <w:rPr>
                <w:rFonts w:eastAsia="Times New Roman"/>
                <w:lang w:val="es"/>
              </w:rPr>
              <w:t>25 de octubre de 2026, 10:00 a.m. a 4:00 p.m.</w:t>
            </w:r>
          </w:p>
          <w:p w14:paraId="3E25E467" w14:textId="7FF422FB" w:rsidR="001E1819" w:rsidRPr="00F13B0D" w:rsidRDefault="001E1819" w:rsidP="001E1819">
            <w:pPr>
              <w:spacing w:after="120"/>
              <w:ind w:firstLine="0"/>
              <w:jc w:val="center"/>
              <w:rPr>
                <w:rFonts w:eastAsia="Times New Roman"/>
                <w:lang w:val="es-419"/>
              </w:rPr>
            </w:pPr>
            <w:r>
              <w:rPr>
                <w:rFonts w:eastAsia="Times New Roman"/>
                <w:lang w:val="es"/>
              </w:rPr>
              <w:t>26 al 30 de octubre de 2026, 7:00 a.m. a 7:00 p.m.</w:t>
            </w:r>
          </w:p>
          <w:p w14:paraId="12F9D2AE" w14:textId="77777777" w:rsidR="001E1819" w:rsidRPr="00F13B0D" w:rsidRDefault="001E1819" w:rsidP="001E1819">
            <w:pPr>
              <w:spacing w:after="120"/>
              <w:ind w:firstLine="0"/>
              <w:jc w:val="center"/>
              <w:rPr>
                <w:rFonts w:eastAsia="Times New Roman"/>
                <w:b/>
                <w:bCs/>
                <w:u w:val="single"/>
                <w:lang w:val="es-419"/>
              </w:rPr>
            </w:pPr>
          </w:p>
          <w:p w14:paraId="4EB826EC" w14:textId="77777777" w:rsidR="001E1819" w:rsidRPr="00F13B0D" w:rsidRDefault="001E1819" w:rsidP="001E1819">
            <w:pPr>
              <w:spacing w:after="120"/>
              <w:ind w:firstLine="0"/>
              <w:jc w:val="center"/>
              <w:rPr>
                <w:rFonts w:eastAsia="Times New Roman"/>
                <w:b/>
                <w:bCs/>
                <w:u w:val="single"/>
                <w:lang w:val="es-419"/>
              </w:rPr>
            </w:pPr>
          </w:p>
          <w:p w14:paraId="09BA0DF8" w14:textId="77777777" w:rsidR="001E1819" w:rsidRPr="00F13B0D" w:rsidRDefault="001E1819" w:rsidP="001E1819">
            <w:pPr>
              <w:spacing w:after="120"/>
              <w:ind w:firstLine="0"/>
              <w:jc w:val="center"/>
              <w:rPr>
                <w:rFonts w:eastAsia="Times New Roman"/>
                <w:b/>
                <w:bCs/>
                <w:u w:val="single"/>
                <w:lang w:val="es-419"/>
              </w:rPr>
            </w:pPr>
          </w:p>
          <w:p w14:paraId="41B69B97" w14:textId="77777777" w:rsidR="001E1819" w:rsidRPr="00F13B0D" w:rsidRDefault="001E1819" w:rsidP="001E1819">
            <w:pPr>
              <w:spacing w:after="120"/>
              <w:ind w:firstLine="0"/>
              <w:jc w:val="center"/>
              <w:rPr>
                <w:rFonts w:eastAsia="Times New Roman"/>
                <w:b/>
                <w:bCs/>
                <w:u w:val="single"/>
                <w:lang w:val="es-419"/>
              </w:rPr>
            </w:pPr>
          </w:p>
          <w:p w14:paraId="157BC80D" w14:textId="77777777" w:rsidR="001E1819" w:rsidRPr="00F13B0D" w:rsidRDefault="001E1819" w:rsidP="001E1819">
            <w:pPr>
              <w:spacing w:after="120"/>
              <w:ind w:firstLine="0"/>
              <w:jc w:val="center"/>
              <w:rPr>
                <w:rFonts w:eastAsia="Times New Roman"/>
                <w:b/>
                <w:bCs/>
                <w:u w:val="single"/>
                <w:lang w:val="es-419"/>
              </w:rPr>
            </w:pPr>
          </w:p>
          <w:p w14:paraId="25F814E7" w14:textId="77777777" w:rsidR="001E1819" w:rsidRPr="00F13B0D" w:rsidRDefault="001E1819" w:rsidP="001E1819">
            <w:pPr>
              <w:spacing w:after="120"/>
              <w:ind w:firstLine="0"/>
              <w:jc w:val="left"/>
              <w:rPr>
                <w:rFonts w:eastAsia="Times New Roman"/>
                <w:b/>
                <w:bCs/>
                <w:u w:val="single"/>
                <w:lang w:val="es-419"/>
              </w:rPr>
            </w:pPr>
          </w:p>
          <w:p w14:paraId="2893EE22" w14:textId="77777777" w:rsidR="001E1819" w:rsidRPr="00F13B0D" w:rsidRDefault="001E1819" w:rsidP="001E1819">
            <w:pPr>
              <w:spacing w:after="120"/>
              <w:ind w:firstLine="0"/>
              <w:jc w:val="center"/>
              <w:rPr>
                <w:rFonts w:eastAsia="Times New Roman"/>
                <w:b/>
                <w:bCs/>
                <w:u w:val="single"/>
                <w:lang w:val="es-419"/>
              </w:rPr>
            </w:pPr>
          </w:p>
          <w:p w14:paraId="4E2354B5" w14:textId="77777777" w:rsidR="001E1819" w:rsidRPr="00F13B0D" w:rsidRDefault="001E1819" w:rsidP="001E1819">
            <w:pPr>
              <w:spacing w:after="120"/>
              <w:ind w:firstLine="0"/>
              <w:jc w:val="center"/>
              <w:rPr>
                <w:rFonts w:eastAsia="Times New Roman"/>
                <w:b/>
                <w:bCs/>
                <w:u w:val="single"/>
                <w:lang w:val="es-419"/>
              </w:rPr>
            </w:pPr>
          </w:p>
          <w:p w14:paraId="3C759319" w14:textId="77777777" w:rsidR="001E1819" w:rsidRPr="00F13B0D" w:rsidRDefault="001E1819" w:rsidP="001E1819">
            <w:pPr>
              <w:spacing w:after="120"/>
              <w:ind w:firstLine="0"/>
              <w:jc w:val="center"/>
              <w:rPr>
                <w:rFonts w:eastAsia="Times New Roman"/>
                <w:b/>
                <w:bCs/>
                <w:u w:val="single"/>
                <w:lang w:val="es-419"/>
              </w:rPr>
            </w:pPr>
          </w:p>
          <w:p w14:paraId="0598FCC7" w14:textId="77777777" w:rsidR="001E1819" w:rsidRPr="00F13B0D" w:rsidRDefault="001E1819" w:rsidP="001E1819">
            <w:pPr>
              <w:spacing w:after="120"/>
              <w:ind w:firstLine="0"/>
              <w:jc w:val="center"/>
              <w:rPr>
                <w:rFonts w:eastAsia="Times New Roman"/>
                <w:b/>
                <w:bCs/>
                <w:u w:val="single"/>
                <w:lang w:val="es-419"/>
              </w:rPr>
            </w:pPr>
          </w:p>
          <w:p w14:paraId="592617D6" w14:textId="77777777" w:rsidR="001E1819" w:rsidRPr="00F13B0D" w:rsidRDefault="001E1819" w:rsidP="001E1819">
            <w:pPr>
              <w:spacing w:after="120"/>
              <w:ind w:firstLine="0"/>
              <w:jc w:val="center"/>
              <w:rPr>
                <w:rFonts w:eastAsia="Times New Roman"/>
                <w:b/>
                <w:bCs/>
                <w:u w:val="single"/>
                <w:lang w:val="es-419"/>
              </w:rPr>
            </w:pPr>
          </w:p>
          <w:p w14:paraId="256D59C4" w14:textId="77777777" w:rsidR="001E1819" w:rsidRPr="00F13B0D" w:rsidRDefault="001E1819" w:rsidP="001E1819">
            <w:pPr>
              <w:spacing w:after="120"/>
              <w:ind w:firstLine="0"/>
              <w:jc w:val="center"/>
              <w:rPr>
                <w:rFonts w:eastAsia="Times New Roman"/>
                <w:b/>
                <w:bCs/>
                <w:u w:val="single"/>
                <w:lang w:val="es-419"/>
              </w:rPr>
            </w:pPr>
          </w:p>
          <w:p w14:paraId="58D8396D" w14:textId="77777777" w:rsidR="00D26938" w:rsidRDefault="00D26938" w:rsidP="001E1819">
            <w:pPr>
              <w:spacing w:after="120"/>
              <w:ind w:firstLine="0"/>
              <w:jc w:val="center"/>
              <w:rPr>
                <w:rFonts w:eastAsia="Times New Roman"/>
                <w:b/>
                <w:bCs/>
                <w:u w:val="single"/>
                <w:lang w:val="es"/>
              </w:rPr>
            </w:pPr>
          </w:p>
          <w:p w14:paraId="3738FF7B" w14:textId="77777777" w:rsidR="00D26938" w:rsidRDefault="00D26938" w:rsidP="001E1819">
            <w:pPr>
              <w:spacing w:after="120"/>
              <w:ind w:firstLine="0"/>
              <w:jc w:val="center"/>
              <w:rPr>
                <w:rFonts w:eastAsia="Times New Roman"/>
                <w:b/>
                <w:bCs/>
                <w:u w:val="single"/>
                <w:lang w:val="es"/>
              </w:rPr>
            </w:pPr>
          </w:p>
          <w:p w14:paraId="299AF2EB" w14:textId="77777777" w:rsidR="00D26938" w:rsidRDefault="00D26938" w:rsidP="001E1819">
            <w:pPr>
              <w:spacing w:after="120"/>
              <w:ind w:firstLine="0"/>
              <w:jc w:val="center"/>
              <w:rPr>
                <w:rFonts w:eastAsia="Times New Roman"/>
                <w:b/>
                <w:bCs/>
                <w:u w:val="single"/>
                <w:lang w:val="es"/>
              </w:rPr>
            </w:pPr>
          </w:p>
          <w:p w14:paraId="3AF5DD34" w14:textId="77777777" w:rsidR="00D26938" w:rsidRDefault="00D26938" w:rsidP="001E1819">
            <w:pPr>
              <w:spacing w:after="120"/>
              <w:ind w:firstLine="0"/>
              <w:jc w:val="center"/>
              <w:rPr>
                <w:rFonts w:eastAsia="Times New Roman"/>
                <w:b/>
                <w:bCs/>
                <w:u w:val="single"/>
                <w:lang w:val="es"/>
              </w:rPr>
            </w:pPr>
          </w:p>
          <w:p w14:paraId="349B6BF3" w14:textId="77777777" w:rsidR="00D26938" w:rsidRDefault="00D26938" w:rsidP="001E1819">
            <w:pPr>
              <w:spacing w:after="120"/>
              <w:ind w:firstLine="0"/>
              <w:jc w:val="center"/>
              <w:rPr>
                <w:rFonts w:eastAsia="Times New Roman"/>
                <w:b/>
                <w:bCs/>
                <w:u w:val="single"/>
                <w:lang w:val="es"/>
              </w:rPr>
            </w:pPr>
          </w:p>
          <w:p w14:paraId="470F74F1" w14:textId="77777777" w:rsidR="00D26938" w:rsidRDefault="00D26938" w:rsidP="001E1819">
            <w:pPr>
              <w:spacing w:after="120"/>
              <w:ind w:firstLine="0"/>
              <w:jc w:val="center"/>
              <w:rPr>
                <w:rFonts w:eastAsia="Times New Roman"/>
                <w:b/>
                <w:bCs/>
                <w:u w:val="single"/>
                <w:lang w:val="es"/>
              </w:rPr>
            </w:pPr>
          </w:p>
          <w:p w14:paraId="03523A9A" w14:textId="77777777" w:rsidR="00D26938" w:rsidRDefault="00D26938" w:rsidP="001E1819">
            <w:pPr>
              <w:spacing w:after="120"/>
              <w:ind w:firstLine="0"/>
              <w:jc w:val="center"/>
              <w:rPr>
                <w:rFonts w:eastAsia="Times New Roman"/>
                <w:b/>
                <w:bCs/>
                <w:u w:val="single"/>
                <w:lang w:val="es"/>
              </w:rPr>
            </w:pPr>
          </w:p>
          <w:p w14:paraId="6F1972B1" w14:textId="37062F52" w:rsidR="001E1819" w:rsidRPr="00F13B0D" w:rsidRDefault="001E1819" w:rsidP="001E1819">
            <w:pPr>
              <w:spacing w:after="120"/>
              <w:ind w:firstLine="0"/>
              <w:jc w:val="center"/>
              <w:rPr>
                <w:rFonts w:eastAsia="Arial"/>
                <w:bCs/>
                <w:lang w:val="es-419"/>
              </w:rPr>
            </w:pPr>
            <w:r>
              <w:rPr>
                <w:rFonts w:eastAsia="Times New Roman"/>
                <w:b/>
                <w:bCs/>
                <w:u w:val="single"/>
                <w:lang w:val="es"/>
              </w:rPr>
              <w:lastRenderedPageBreak/>
              <w:t>ANEXO B-1</w:t>
            </w:r>
          </w:p>
          <w:p w14:paraId="3E51DCDF" w14:textId="77777777" w:rsidR="001E1819" w:rsidRPr="00F13B0D" w:rsidRDefault="001E1819" w:rsidP="001E1819">
            <w:pPr>
              <w:spacing w:after="120"/>
              <w:ind w:firstLine="0"/>
              <w:jc w:val="center"/>
              <w:rPr>
                <w:rFonts w:eastAsia="Times New Roman"/>
                <w:b/>
                <w:bCs/>
                <w:lang w:val="es-419"/>
              </w:rPr>
            </w:pPr>
            <w:r>
              <w:rPr>
                <w:rFonts w:eastAsia="Times New Roman"/>
                <w:b/>
                <w:bCs/>
                <w:lang w:val="es"/>
              </w:rPr>
              <w:t>LUGARES Y HORARIOS DE VOTACIÓN ANTICIPADA - CONDADO DE LUBBOCK</w:t>
            </w:r>
          </w:p>
          <w:p w14:paraId="6593387E" w14:textId="77777777" w:rsidR="001E1819" w:rsidRPr="00F13B0D" w:rsidRDefault="001E1819" w:rsidP="00D26938">
            <w:pPr>
              <w:spacing w:after="0"/>
              <w:ind w:firstLine="0"/>
              <w:jc w:val="center"/>
              <w:rPr>
                <w:rFonts w:eastAsia="Arial"/>
                <w:bCs/>
                <w:lang w:val="es-419"/>
              </w:rPr>
            </w:pPr>
          </w:p>
          <w:p w14:paraId="5BEB1FAD" w14:textId="77777777" w:rsidR="001E1819" w:rsidRPr="00F13B0D" w:rsidRDefault="001E1819" w:rsidP="001E1819">
            <w:pPr>
              <w:spacing w:after="120"/>
              <w:ind w:firstLine="0"/>
              <w:jc w:val="center"/>
              <w:rPr>
                <w:rFonts w:eastAsia="Arial"/>
                <w:bCs/>
                <w:lang w:val="es-419"/>
              </w:rPr>
            </w:pPr>
            <w:r>
              <w:rPr>
                <w:rFonts w:eastAsia="Times New Roman"/>
                <w:b/>
                <w:bCs/>
                <w:u w:val="single"/>
                <w:lang w:val="es"/>
              </w:rPr>
              <w:t>Lugar Principal de Votación Anticipada:</w:t>
            </w:r>
          </w:p>
          <w:p w14:paraId="662B0AE2" w14:textId="77777777" w:rsidR="001E1819" w:rsidRPr="001E1819" w:rsidRDefault="001E1819" w:rsidP="001E1819">
            <w:pPr>
              <w:spacing w:after="120"/>
              <w:ind w:firstLine="0"/>
              <w:jc w:val="center"/>
              <w:rPr>
                <w:rFonts w:eastAsia="Arial"/>
                <w:bCs/>
              </w:rPr>
            </w:pPr>
            <w:r w:rsidRPr="00F13B0D">
              <w:rPr>
                <w:rFonts w:eastAsia="Times New Roman"/>
              </w:rPr>
              <w:t>Lubbock County Elections Office</w:t>
            </w:r>
          </w:p>
          <w:p w14:paraId="1C4D748B" w14:textId="77777777" w:rsidR="001E1819" w:rsidRPr="001E1819" w:rsidRDefault="001E1819" w:rsidP="001E1819">
            <w:pPr>
              <w:spacing w:after="120"/>
              <w:ind w:firstLine="0"/>
              <w:jc w:val="center"/>
              <w:rPr>
                <w:rFonts w:eastAsia="Arial"/>
                <w:bCs/>
              </w:rPr>
            </w:pPr>
            <w:r w:rsidRPr="00F13B0D">
              <w:rPr>
                <w:rFonts w:eastAsia="Times New Roman"/>
              </w:rPr>
              <w:t>1308 Crickets Ave, Lubbock, TX 79401</w:t>
            </w:r>
          </w:p>
          <w:p w14:paraId="627CB64F" w14:textId="77777777" w:rsidR="001E1819" w:rsidRPr="00F13B0D" w:rsidRDefault="001E1819" w:rsidP="001E1819">
            <w:pPr>
              <w:spacing w:after="120"/>
              <w:ind w:firstLine="0"/>
              <w:jc w:val="center"/>
              <w:rPr>
                <w:rFonts w:eastAsia="Arial"/>
                <w:bCs/>
                <w:lang w:val="es-419"/>
              </w:rPr>
            </w:pPr>
            <w:r>
              <w:rPr>
                <w:rFonts w:eastAsia="Times New Roman"/>
                <w:lang w:val="es"/>
              </w:rPr>
              <w:t>Sala: Sala pública</w:t>
            </w:r>
          </w:p>
          <w:p w14:paraId="656AEF48" w14:textId="77777777" w:rsidR="001E1819" w:rsidRPr="00F13B0D" w:rsidRDefault="001E1819" w:rsidP="001E1819">
            <w:pPr>
              <w:spacing w:after="120"/>
              <w:ind w:firstLine="0"/>
              <w:jc w:val="center"/>
              <w:rPr>
                <w:rFonts w:eastAsia="Arial"/>
                <w:bCs/>
                <w:lang w:val="es-419"/>
              </w:rPr>
            </w:pPr>
            <w:r>
              <w:rPr>
                <w:rFonts w:eastAsia="Times New Roman"/>
                <w:lang w:val="es"/>
              </w:rPr>
              <w:t>Fechas: Del lunes 19 de octubre al viernes 30 de octubre de 2026</w:t>
            </w:r>
          </w:p>
          <w:p w14:paraId="526A7D4A" w14:textId="77777777" w:rsidR="001E1819" w:rsidRPr="00F13B0D" w:rsidRDefault="001E1819" w:rsidP="001E1819">
            <w:pPr>
              <w:spacing w:after="120"/>
              <w:ind w:firstLine="0"/>
              <w:jc w:val="center"/>
              <w:rPr>
                <w:rFonts w:eastAsia="Arial"/>
                <w:bCs/>
                <w:lang w:val="es-419"/>
              </w:rPr>
            </w:pPr>
            <w:r>
              <w:rPr>
                <w:rFonts w:eastAsia="Times New Roman"/>
                <w:lang w:val="es"/>
              </w:rPr>
              <w:t>Horarios: 8:00 a.m. a 8:00 p.m.</w:t>
            </w:r>
          </w:p>
          <w:p w14:paraId="5A555B72" w14:textId="77777777" w:rsidR="001E1819" w:rsidRPr="00F13B0D" w:rsidRDefault="001E1819" w:rsidP="001E1819">
            <w:pPr>
              <w:spacing w:after="120"/>
              <w:ind w:firstLine="0"/>
              <w:jc w:val="center"/>
              <w:rPr>
                <w:rFonts w:eastAsia="Times New Roman"/>
                <w:lang w:val="es-419"/>
              </w:rPr>
            </w:pPr>
            <w:r>
              <w:rPr>
                <w:rFonts w:eastAsia="Times New Roman"/>
                <w:lang w:val="es"/>
              </w:rPr>
              <w:t>EXCEPTO Domingo 25 de octubre, 12:00 p.m. a 6:00 p.m.</w:t>
            </w:r>
          </w:p>
          <w:p w14:paraId="17A1FCE8" w14:textId="77777777" w:rsidR="001E1819" w:rsidRPr="00F13B0D" w:rsidRDefault="001E1819" w:rsidP="00D26938">
            <w:pPr>
              <w:spacing w:after="0"/>
              <w:ind w:firstLine="0"/>
              <w:jc w:val="center"/>
              <w:rPr>
                <w:rFonts w:eastAsia="Arial"/>
                <w:bCs/>
                <w:lang w:val="es-419"/>
              </w:rPr>
            </w:pPr>
          </w:p>
          <w:p w14:paraId="3C70179D" w14:textId="77777777" w:rsidR="001E1819" w:rsidRPr="00F13B0D" w:rsidRDefault="001E1819" w:rsidP="001E1819">
            <w:pPr>
              <w:spacing w:after="120"/>
              <w:ind w:firstLine="0"/>
              <w:jc w:val="center"/>
              <w:rPr>
                <w:rFonts w:eastAsia="Arial"/>
                <w:bCs/>
                <w:lang w:val="es-419"/>
              </w:rPr>
            </w:pPr>
            <w:r>
              <w:rPr>
                <w:rFonts w:eastAsia="Times New Roman"/>
                <w:b/>
                <w:bCs/>
                <w:u w:val="single"/>
                <w:lang w:val="es"/>
              </w:rPr>
              <w:t>Sucursales de Votación Anticipada (mismas fechas y horarios que los anteriores)</w:t>
            </w:r>
          </w:p>
          <w:p w14:paraId="3346B8E1" w14:textId="77777777" w:rsidR="001E1819" w:rsidRPr="001E1819" w:rsidRDefault="001E1819" w:rsidP="001E1819">
            <w:pPr>
              <w:spacing w:after="120"/>
              <w:ind w:firstLine="0"/>
              <w:jc w:val="center"/>
              <w:rPr>
                <w:rFonts w:eastAsia="Arial"/>
                <w:bCs/>
              </w:rPr>
            </w:pPr>
            <w:r w:rsidRPr="00F13B0D">
              <w:rPr>
                <w:rFonts w:eastAsia="Times New Roman"/>
              </w:rPr>
              <w:t>United – 2630 Parkway Dr., Lubbock, TX 79403</w:t>
            </w:r>
          </w:p>
          <w:p w14:paraId="3B2F5738" w14:textId="77777777" w:rsidR="001E1819" w:rsidRPr="001E1819" w:rsidRDefault="001E1819" w:rsidP="001E1819">
            <w:pPr>
              <w:spacing w:after="120"/>
              <w:ind w:firstLine="0"/>
              <w:jc w:val="center"/>
              <w:rPr>
                <w:rFonts w:eastAsia="Arial"/>
                <w:bCs/>
              </w:rPr>
            </w:pPr>
            <w:r w:rsidRPr="00F13B0D">
              <w:rPr>
                <w:rFonts w:eastAsia="Times New Roman"/>
              </w:rPr>
              <w:t>United – 401 Slide Road, Lubbock, TX 79416</w:t>
            </w:r>
          </w:p>
          <w:p w14:paraId="2231E420" w14:textId="77777777" w:rsidR="001E1819" w:rsidRPr="001E1819" w:rsidRDefault="001E1819" w:rsidP="001E1819">
            <w:pPr>
              <w:spacing w:after="120"/>
              <w:ind w:firstLine="0"/>
              <w:jc w:val="center"/>
              <w:rPr>
                <w:rFonts w:eastAsia="Arial"/>
                <w:bCs/>
              </w:rPr>
            </w:pPr>
            <w:r w:rsidRPr="00F13B0D">
              <w:rPr>
                <w:rFonts w:eastAsia="Times New Roman"/>
              </w:rPr>
              <w:t>United – 6313 4th St., Lubbock, TX 79416</w:t>
            </w:r>
          </w:p>
          <w:p w14:paraId="6F095EDD" w14:textId="77777777" w:rsidR="001E1819" w:rsidRPr="001E1819" w:rsidRDefault="001E1819" w:rsidP="001E1819">
            <w:pPr>
              <w:spacing w:after="120"/>
              <w:ind w:firstLine="0"/>
              <w:jc w:val="center"/>
              <w:rPr>
                <w:rFonts w:eastAsia="Arial"/>
                <w:bCs/>
              </w:rPr>
            </w:pPr>
            <w:r w:rsidRPr="00F13B0D">
              <w:rPr>
                <w:rFonts w:eastAsia="Times New Roman"/>
              </w:rPr>
              <w:t>United – 1701 50th St., Lubbock, TX 79412</w:t>
            </w:r>
          </w:p>
          <w:p w14:paraId="558929D0" w14:textId="77777777" w:rsidR="001E1819" w:rsidRPr="001E1819" w:rsidRDefault="001E1819" w:rsidP="001E1819">
            <w:pPr>
              <w:spacing w:after="120"/>
              <w:ind w:firstLine="0"/>
              <w:jc w:val="center"/>
              <w:rPr>
                <w:rFonts w:eastAsia="Arial"/>
                <w:bCs/>
              </w:rPr>
            </w:pPr>
            <w:r w:rsidRPr="00F13B0D">
              <w:rPr>
                <w:rFonts w:eastAsia="Times New Roman"/>
              </w:rPr>
              <w:t>United – 2703 82nd St., Lubbock, TX 79423</w:t>
            </w:r>
          </w:p>
          <w:p w14:paraId="0A15EF33" w14:textId="77777777" w:rsidR="001E1819" w:rsidRPr="001E1819" w:rsidRDefault="001E1819" w:rsidP="001E1819">
            <w:pPr>
              <w:spacing w:after="120"/>
              <w:ind w:firstLine="0"/>
              <w:jc w:val="center"/>
              <w:rPr>
                <w:rFonts w:eastAsia="Arial"/>
                <w:bCs/>
              </w:rPr>
            </w:pPr>
            <w:r w:rsidRPr="00F13B0D">
              <w:rPr>
                <w:rFonts w:eastAsia="Times New Roman"/>
              </w:rPr>
              <w:t>United – 8010 Frankford Ave., Lubbock, TX 79424</w:t>
            </w:r>
          </w:p>
          <w:p w14:paraId="06863AD1" w14:textId="77777777" w:rsidR="001E1819" w:rsidRPr="001E1819" w:rsidRDefault="001E1819" w:rsidP="001E1819">
            <w:pPr>
              <w:spacing w:after="120"/>
              <w:ind w:firstLine="0"/>
              <w:jc w:val="center"/>
              <w:rPr>
                <w:rFonts w:eastAsia="Arial"/>
                <w:bCs/>
              </w:rPr>
            </w:pPr>
            <w:r w:rsidRPr="00F13B0D">
              <w:rPr>
                <w:rFonts w:eastAsia="Times New Roman"/>
              </w:rPr>
              <w:t>United – 12815 Indiana Ave., Lubbock, TX 79423</w:t>
            </w:r>
          </w:p>
          <w:p w14:paraId="668B1BBF" w14:textId="77777777" w:rsidR="001E1819" w:rsidRPr="001E1819" w:rsidRDefault="001E1819" w:rsidP="001E1819">
            <w:pPr>
              <w:spacing w:after="120"/>
              <w:ind w:firstLine="0"/>
              <w:jc w:val="center"/>
              <w:rPr>
                <w:rFonts w:eastAsia="Arial"/>
                <w:bCs/>
              </w:rPr>
            </w:pPr>
            <w:r w:rsidRPr="00F13B0D">
              <w:rPr>
                <w:rFonts w:eastAsia="Times New Roman"/>
              </w:rPr>
              <w:t>United – 11310 Slide Rd, Lubbock, TX 79424</w:t>
            </w:r>
          </w:p>
          <w:p w14:paraId="01B45498" w14:textId="77777777" w:rsidR="001E1819" w:rsidRPr="001E1819" w:rsidRDefault="001E1819" w:rsidP="001E1819">
            <w:pPr>
              <w:spacing w:after="120"/>
              <w:ind w:firstLine="0"/>
              <w:jc w:val="center"/>
              <w:rPr>
                <w:rFonts w:eastAsia="Arial"/>
                <w:bCs/>
              </w:rPr>
            </w:pPr>
            <w:r w:rsidRPr="00F13B0D">
              <w:rPr>
                <w:rFonts w:eastAsia="Times New Roman"/>
              </w:rPr>
              <w:t>Amigos – 112 N University Ave., Lubbock, TX 79415</w:t>
            </w:r>
          </w:p>
          <w:p w14:paraId="7E1DF566" w14:textId="77777777" w:rsidR="001E1819" w:rsidRPr="001E1819" w:rsidRDefault="001E1819" w:rsidP="001E1819">
            <w:pPr>
              <w:spacing w:after="120"/>
              <w:ind w:firstLine="0"/>
              <w:jc w:val="center"/>
              <w:rPr>
                <w:rFonts w:eastAsia="Arial"/>
                <w:bCs/>
              </w:rPr>
            </w:pPr>
            <w:r w:rsidRPr="00F13B0D">
              <w:rPr>
                <w:rFonts w:eastAsia="Times New Roman"/>
              </w:rPr>
              <w:t>Market Street – 4425 19th St., Lubbock, TX 79407</w:t>
            </w:r>
          </w:p>
          <w:p w14:paraId="5E5C5460" w14:textId="77777777" w:rsidR="001E1819" w:rsidRPr="001E1819" w:rsidRDefault="001E1819" w:rsidP="001E1819">
            <w:pPr>
              <w:spacing w:after="120"/>
              <w:ind w:firstLine="0"/>
              <w:jc w:val="center"/>
              <w:rPr>
                <w:rFonts w:eastAsia="Arial"/>
                <w:bCs/>
              </w:rPr>
            </w:pPr>
            <w:r w:rsidRPr="00F13B0D">
              <w:rPr>
                <w:rFonts w:eastAsia="Times New Roman"/>
              </w:rPr>
              <w:t>Market Street – 3405 50th St., Lubbock, TX 79413</w:t>
            </w:r>
          </w:p>
          <w:p w14:paraId="171DBD45" w14:textId="77777777" w:rsidR="001E1819" w:rsidRPr="001E1819" w:rsidRDefault="001E1819" w:rsidP="001E1819">
            <w:pPr>
              <w:spacing w:after="120"/>
              <w:ind w:firstLine="0"/>
              <w:jc w:val="center"/>
              <w:rPr>
                <w:rFonts w:eastAsia="Arial"/>
                <w:bCs/>
              </w:rPr>
            </w:pPr>
            <w:r w:rsidRPr="00F13B0D">
              <w:rPr>
                <w:rFonts w:eastAsia="Times New Roman"/>
              </w:rPr>
              <w:t>Market Street – 4205 98th St., Lubbock, TX 79423</w:t>
            </w:r>
          </w:p>
          <w:p w14:paraId="6AF2C419" w14:textId="77777777" w:rsidR="001E1819" w:rsidRPr="001E1819" w:rsidRDefault="001E1819" w:rsidP="001E1819">
            <w:pPr>
              <w:spacing w:after="120"/>
              <w:ind w:firstLine="0"/>
              <w:jc w:val="center"/>
              <w:rPr>
                <w:rFonts w:eastAsia="Arial"/>
                <w:bCs/>
              </w:rPr>
            </w:pPr>
            <w:r w:rsidRPr="00F13B0D">
              <w:rPr>
                <w:rFonts w:eastAsia="Times New Roman"/>
              </w:rPr>
              <w:t>Abernathy City Hall – 811 Avenue D (Sala comunitaria), Abernathy, TX 79311</w:t>
            </w:r>
          </w:p>
          <w:p w14:paraId="7E59F095" w14:textId="77777777" w:rsidR="001E1819" w:rsidRPr="001E1819" w:rsidRDefault="001E1819" w:rsidP="001E1819">
            <w:pPr>
              <w:spacing w:after="120"/>
              <w:ind w:firstLine="0"/>
              <w:jc w:val="center"/>
              <w:rPr>
                <w:rFonts w:eastAsia="Arial"/>
                <w:bCs/>
              </w:rPr>
            </w:pPr>
            <w:r w:rsidRPr="00F13B0D">
              <w:rPr>
                <w:rFonts w:eastAsia="Times New Roman"/>
              </w:rPr>
              <w:t>Casey Administration Building – 501 7th St (Sala Nro. 104), Wolfforth, TX 79382</w:t>
            </w:r>
          </w:p>
          <w:p w14:paraId="5B6F8DEC" w14:textId="77777777" w:rsidR="001E1819" w:rsidRPr="001E1819" w:rsidRDefault="001E1819" w:rsidP="001E1819">
            <w:pPr>
              <w:spacing w:after="120"/>
              <w:ind w:firstLine="0"/>
              <w:jc w:val="center"/>
              <w:rPr>
                <w:rFonts w:eastAsia="Arial"/>
                <w:bCs/>
              </w:rPr>
            </w:pPr>
            <w:r w:rsidRPr="00F13B0D">
              <w:rPr>
                <w:rFonts w:eastAsia="Times New Roman"/>
              </w:rPr>
              <w:t>Idalou Community Center – 202 W. 7th Street, Idalou, TX 79329</w:t>
            </w:r>
          </w:p>
          <w:p w14:paraId="61A47212" w14:textId="77777777" w:rsidR="001E1819" w:rsidRPr="001E1819" w:rsidRDefault="001E1819" w:rsidP="001E1819">
            <w:pPr>
              <w:spacing w:after="120"/>
              <w:ind w:firstLine="0"/>
              <w:jc w:val="center"/>
              <w:rPr>
                <w:rFonts w:eastAsia="Arial"/>
                <w:bCs/>
              </w:rPr>
            </w:pPr>
            <w:r w:rsidRPr="00F13B0D">
              <w:rPr>
                <w:rFonts w:eastAsia="Times New Roman"/>
              </w:rPr>
              <w:t>New Deal Community Clubhouse – 309 S. Monroe Avenue, New Deal, TX 79403</w:t>
            </w:r>
          </w:p>
          <w:p w14:paraId="7CB9067C" w14:textId="77777777" w:rsidR="001E1819" w:rsidRPr="001E1819" w:rsidRDefault="001E1819" w:rsidP="001E1819">
            <w:pPr>
              <w:spacing w:after="120"/>
              <w:ind w:firstLine="0"/>
              <w:jc w:val="center"/>
              <w:rPr>
                <w:rFonts w:eastAsia="Arial"/>
                <w:bCs/>
              </w:rPr>
            </w:pPr>
            <w:r w:rsidRPr="00F13B0D">
              <w:rPr>
                <w:rFonts w:eastAsia="Times New Roman"/>
              </w:rPr>
              <w:t>Roosevelt ISD Gymnasium (Puerta A3) – 1301 CR 3300, Lubbock, TX 79403</w:t>
            </w:r>
          </w:p>
          <w:p w14:paraId="613ABD1A" w14:textId="77777777" w:rsidR="001E1819" w:rsidRPr="001E1819" w:rsidRDefault="001E1819" w:rsidP="001E1819">
            <w:pPr>
              <w:spacing w:after="120"/>
              <w:ind w:firstLine="0"/>
              <w:jc w:val="center"/>
              <w:rPr>
                <w:rFonts w:eastAsia="Arial"/>
                <w:bCs/>
              </w:rPr>
            </w:pPr>
            <w:r w:rsidRPr="00F13B0D">
              <w:rPr>
                <w:rFonts w:eastAsia="Times New Roman"/>
              </w:rPr>
              <w:t>Shallowater Community Center – 900 Avenue H, Shallowater, TX 79363</w:t>
            </w:r>
          </w:p>
          <w:p w14:paraId="25758A9A" w14:textId="77777777" w:rsidR="001E1819" w:rsidRPr="001E1819" w:rsidRDefault="001E1819" w:rsidP="001E1819">
            <w:pPr>
              <w:spacing w:after="120"/>
              <w:ind w:firstLine="0"/>
              <w:jc w:val="center"/>
              <w:rPr>
                <w:rFonts w:eastAsia="Arial"/>
                <w:bCs/>
              </w:rPr>
            </w:pPr>
            <w:r w:rsidRPr="00F13B0D">
              <w:rPr>
                <w:rFonts w:eastAsia="Times New Roman"/>
              </w:rPr>
              <w:t>Slaton Community Clubhouse – 750 W Garza St, Slaton, TX 79364</w:t>
            </w:r>
          </w:p>
          <w:p w14:paraId="29530EF6" w14:textId="77777777" w:rsidR="001E1819" w:rsidRPr="001E1819" w:rsidRDefault="001E1819" w:rsidP="001E1819">
            <w:pPr>
              <w:spacing w:after="120"/>
              <w:ind w:firstLine="0"/>
              <w:jc w:val="center"/>
              <w:rPr>
                <w:rFonts w:eastAsia="Times New Roman"/>
              </w:rPr>
            </w:pPr>
            <w:r w:rsidRPr="00F13B0D">
              <w:rPr>
                <w:rFonts w:eastAsia="Times New Roman"/>
              </w:rPr>
              <w:t>Texas Tech University Student Recreation Center – Hartford Ave &amp; Main Street, Lubbock, TX 79409</w:t>
            </w:r>
          </w:p>
        </w:tc>
      </w:tr>
    </w:tbl>
    <w:p w14:paraId="5ADF1F1B" w14:textId="77777777" w:rsidR="006A5BD0" w:rsidRPr="00060A4C" w:rsidRDefault="006A5BD0" w:rsidP="00D26938">
      <w:pPr>
        <w:tabs>
          <w:tab w:val="center" w:pos="4680"/>
          <w:tab w:val="right" w:pos="9360"/>
        </w:tabs>
        <w:spacing w:after="0"/>
        <w:ind w:firstLine="0"/>
        <w:rPr>
          <w:rFonts w:eastAsia="Times New Roman"/>
          <w:szCs w:val="20"/>
        </w:rPr>
      </w:pPr>
    </w:p>
    <w:sectPr w:rsidR="006A5BD0" w:rsidRPr="00060A4C" w:rsidSect="001E1819">
      <w:footerReference w:type="first" r:id="rId15"/>
      <w:footnotePr>
        <w:pos w:val="beneathText"/>
      </w:footnotePr>
      <w:pgSz w:w="12240" w:h="15840" w:code="1"/>
      <w:pgMar w:top="1260" w:right="1440" w:bottom="756" w:left="1440" w:header="720" w:footer="720" w:gutter="0"/>
      <w:pgNumType w:start="1"/>
      <w:cols w:space="6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533A3" w14:textId="77777777" w:rsidR="003A7F33" w:rsidRDefault="003A7F33" w:rsidP="00495463">
      <w:pPr>
        <w:spacing w:after="0"/>
      </w:pPr>
      <w:r>
        <w:separator/>
      </w:r>
    </w:p>
  </w:endnote>
  <w:endnote w:type="continuationSeparator" w:id="0">
    <w:p w14:paraId="50333C4A" w14:textId="77777777" w:rsidR="003A7F33" w:rsidRDefault="003A7F33" w:rsidP="00495463">
      <w:pPr>
        <w:spacing w:after="0"/>
      </w:pPr>
      <w:r>
        <w:continuationSeparator/>
      </w:r>
    </w:p>
  </w:endnote>
  <w:endnote w:type="continuationNotice" w:id="1">
    <w:p w14:paraId="115CA73C" w14:textId="77777777" w:rsidR="003A7F33" w:rsidRDefault="003A7F3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E4DD2" w14:textId="77777777" w:rsidR="00EB4FE1" w:rsidRDefault="00EB4F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3566" w14:textId="7CEF6D83" w:rsidR="00726662" w:rsidRDefault="00D31E73">
    <w:pPr>
      <w:pStyle w:val="Footer"/>
      <w:rPr>
        <w:noProof/>
      </w:rPr>
    </w:pPr>
    <w:r>
      <w:rPr>
        <w:lang w:val="es"/>
      </w:rPr>
      <w:tab/>
    </w:r>
    <w:r>
      <w:rPr>
        <w:lang w:val="es"/>
      </w:rPr>
      <w:fldChar w:fldCharType="begin"/>
    </w:r>
    <w:r>
      <w:rPr>
        <w:lang w:val="es"/>
      </w:rPr>
      <w:instrText xml:space="preserve"> PAGE   \* MERGEFORMAT </w:instrText>
    </w:r>
    <w:r>
      <w:rPr>
        <w:lang w:val="es"/>
      </w:rPr>
      <w:fldChar w:fldCharType="separate"/>
    </w:r>
    <w:r>
      <w:rPr>
        <w:noProof/>
        <w:lang w:val="es"/>
      </w:rPr>
      <w:t>7</w:t>
    </w:r>
    <w:r>
      <w:rPr>
        <w:noProof/>
        <w:lang w:val="es"/>
      </w:rPr>
      <w:fldChar w:fldCharType="end"/>
    </w:r>
  </w:p>
  <w:p w14:paraId="06A835CB" w14:textId="77777777" w:rsidR="00140BBF" w:rsidRDefault="00F809A5">
    <w:pPr>
      <w:pStyle w:val="Footer"/>
    </w:pPr>
    <w:r>
      <w:rPr>
        <w:noProof/>
        <w:lang w:val="es"/>
      </w:rPr>
      <mc:AlternateContent>
        <mc:Choice Requires="wps">
          <w:drawing>
            <wp:anchor distT="0" distB="0" distL="114300" distR="114300" simplePos="0" relativeHeight="251658240" behindDoc="0" locked="0" layoutInCell="1" allowOverlap="1" wp14:anchorId="2AF179D6" wp14:editId="3E98F1C6">
              <wp:simplePos x="0" y="0"/>
              <wp:positionH relativeFrom="margin">
                <wp:posOffset>0</wp:posOffset>
              </wp:positionH>
              <wp:positionV relativeFrom="paragraph">
                <wp:posOffset>0</wp:posOffset>
              </wp:positionV>
              <wp:extent cx="2560320" cy="254000"/>
              <wp:effectExtent l="0" t="0" r="1143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BCBFB" w14:textId="7F6D10F4" w:rsidR="00726662" w:rsidRDefault="00726662">
                          <w:pPr>
                            <w:pStyle w:val="MacPacTrailer"/>
                          </w:pPr>
                        </w:p>
                        <w:p w14:paraId="672D095D" w14:textId="7435777D" w:rsidR="00726662" w:rsidRDefault="00726662">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F179D6" id="_x0000_t202" coordsize="21600,21600" o:spt="202" path="m,l,21600r21600,l21600,xe">
              <v:stroke joinstyle="miter"/>
              <v:path gradientshapeok="t" o:connecttype="rect"/>
            </v:shapetype>
            <v:shape id="Text Box 2" o:spid="_x0000_s1026" type="#_x0000_t202" style="position:absolute;left:0;text-align:left;margin-left:0;margin-top:0;width:201.6pt;height:20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" filled="f" stroked="f">
              <v:textbox style="mso-fit-shape-to-text:t" inset="0,0,0,0">
                <w:txbxContent>
                  <w:p w14:paraId="0CDBCBFB" w14:textId="7F6D10F4" w:rsidR="00726662" w:rsidRDefault="00726662">
                    <w:pPr>
                      <w:pStyle w:val="MacPacTrailer"/>
                    </w:pPr>
                  </w:p>
                  <w:p w14:paraId="672D095D" w14:textId="7435777D" w:rsidR="00726662" w:rsidRDefault="00726662">
                    <w:pPr>
                      <w:pStyle w:val="MacPacTrailer"/>
                    </w:pPr>
                  </w:p>
                </w:txbxContent>
              </v:textbox>
              <w10:wrap anchorx="margin"/>
            </v:shape>
          </w:pict>
        </mc:Fallback>
      </mc:AlternateContent>
    </w:r>
  </w:p>
  <w:p w14:paraId="45CD22EE" w14:textId="58D0F824" w:rsidR="00726662" w:rsidRDefault="00726662" w:rsidP="00140BBF">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C861" w14:textId="77777777" w:rsidR="00140BBF" w:rsidRDefault="00F809A5" w:rsidP="00726662">
    <w:pPr>
      <w:pStyle w:val="Footer"/>
    </w:pPr>
    <w:r>
      <w:rPr>
        <w:noProof/>
        <w:lang w:val="es"/>
      </w:rPr>
      <mc:AlternateContent>
        <mc:Choice Requires="wps">
          <w:drawing>
            <wp:anchor distT="0" distB="0" distL="114300" distR="114300" simplePos="0" relativeHeight="251660288" behindDoc="0" locked="0" layoutInCell="1" allowOverlap="1" wp14:anchorId="3409B349" wp14:editId="1162A066">
              <wp:simplePos x="0" y="0"/>
              <wp:positionH relativeFrom="margin">
                <wp:posOffset>0</wp:posOffset>
              </wp:positionH>
              <wp:positionV relativeFrom="paragraph">
                <wp:posOffset>0</wp:posOffset>
              </wp:positionV>
              <wp:extent cx="2560320" cy="254000"/>
              <wp:effectExtent l="0" t="0" r="11430" b="127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FB6AE" w14:textId="19B7E561" w:rsidR="00726662" w:rsidRDefault="00726662">
                          <w:pPr>
                            <w:pStyle w:val="MacPacTrailer"/>
                          </w:pPr>
                        </w:p>
                        <w:p w14:paraId="08803623" w14:textId="71B8C92C" w:rsidR="00726662" w:rsidRDefault="00726662">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409B349" id="_x0000_t202" coordsize="21600,21600" o:spt="202" path="m,l,21600r21600,l21600,xe">
              <v:stroke joinstyle="miter"/>
              <v:path gradientshapeok="t" o:connecttype="rect"/>
            </v:shapetype>
            <v:shape id="Text Box 1" o:spid="_x0000_s1027" type="#_x0000_t202" style="position:absolute;left:0;text-align:left;margin-left:0;margin-top:0;width:201.6pt;height:20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" filled="f" stroked="f">
              <v:textbox style="mso-fit-shape-to-text:t" inset="0,0,0,0">
                <w:txbxContent>
                  <w:p w14:paraId="732FB6AE" w14:textId="19B7E561" w:rsidR="00726662" w:rsidRDefault="00726662">
                    <w:pPr>
                      <w:pStyle w:val="MacPacTrailer"/>
                    </w:pPr>
                  </w:p>
                  <w:p w14:paraId="08803623" w14:textId="71B8C92C" w:rsidR="00726662" w:rsidRDefault="00726662">
                    <w:pPr>
                      <w:pStyle w:val="MacPacTrailer"/>
                    </w:pPr>
                  </w:p>
                </w:txbxContent>
              </v:textbox>
              <w10:wrap anchorx="margin"/>
            </v:shape>
          </w:pict>
        </mc:Fallback>
      </mc:AlternateContent>
    </w:r>
  </w:p>
  <w:p w14:paraId="4C120BB4" w14:textId="3037F979" w:rsidR="00D31E73" w:rsidRPr="00726662" w:rsidRDefault="00D31E73" w:rsidP="00140BBF">
    <w:pPr>
      <w:pStyle w:val="Footer"/>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D44FB" w14:textId="0F2B51DE" w:rsidR="00D31E73" w:rsidRPr="00F13B0D" w:rsidRDefault="00D31E73" w:rsidP="00474424">
    <w:pPr>
      <w:pStyle w:val="Footer"/>
      <w:spacing w:after="0"/>
      <w:ind w:firstLine="0"/>
      <w:jc w:val="center"/>
      <w:rPr>
        <w:noProof/>
        <w:lang w:val="es-419"/>
      </w:rPr>
    </w:pPr>
    <w:r>
      <w:rPr>
        <w:noProof/>
        <w:lang w:val="es"/>
      </w:rPr>
      <w:t>Página de firmas</w:t>
    </w:r>
  </w:p>
  <w:p w14:paraId="7D647AA7" w14:textId="511992F8" w:rsidR="00726662" w:rsidRPr="00F13B0D" w:rsidRDefault="00D7678C" w:rsidP="00E05B43">
    <w:pPr>
      <w:pStyle w:val="Footer"/>
      <w:spacing w:after="0"/>
      <w:ind w:firstLine="0"/>
      <w:jc w:val="center"/>
      <w:rPr>
        <w:lang w:val="es-419"/>
      </w:rPr>
    </w:pPr>
    <w:r>
      <w:rPr>
        <w:noProof/>
        <w:lang w:val="es"/>
      </w:rPr>
      <w:t>Distrito Escolar Independiente de Lorenzo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8F7B" w14:textId="77777777" w:rsidR="001E1819" w:rsidRDefault="001E1819" w:rsidP="00140B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C07A" w14:textId="77777777" w:rsidR="001E1819" w:rsidRDefault="001E1819">
    <w:pPr>
      <w:pStyle w:val="Footer"/>
      <w:rPr>
        <w:rStyle w:val="PageNumber"/>
      </w:rPr>
    </w:pPr>
    <w:r>
      <w:rPr>
        <w:lang w:val="es"/>
      </w:rPr>
      <w:tab/>
    </w:r>
  </w:p>
  <w:p w14:paraId="5948EFDF" w14:textId="77777777" w:rsidR="001E1819" w:rsidRDefault="001E1819" w:rsidP="00BB16AD">
    <w:pPr>
      <w:pStyle w:val="Footer"/>
    </w:pPr>
    <w:r>
      <w:rPr>
        <w:noProof/>
        <w:lang w:val="es"/>
      </w:rPr>
      <mc:AlternateContent>
        <mc:Choice Requires="wps">
          <w:drawing>
            <wp:anchor distT="0" distB="0" distL="114300" distR="114300" simplePos="0" relativeHeight="251674624" behindDoc="0" locked="0" layoutInCell="1" allowOverlap="1" wp14:anchorId="34A20382" wp14:editId="466D65B2">
              <wp:simplePos x="0" y="0"/>
              <wp:positionH relativeFrom="margin">
                <wp:posOffset>0</wp:posOffset>
              </wp:positionH>
              <wp:positionV relativeFrom="paragraph">
                <wp:posOffset>0</wp:posOffset>
              </wp:positionV>
              <wp:extent cx="2560320" cy="127000"/>
              <wp:effectExtent l="0" t="0" r="11430" b="6350"/>
              <wp:wrapNone/>
              <wp:docPr id="21104614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27000"/>
                      </a:xfrm>
                      <a:prstGeom prst="rect">
                        <a:avLst/>
                      </a:prstGeom>
                      <a:noFill/>
                      <a:ln>
                        <a:noFill/>
                      </a:ln>
                    </wps:spPr>
                    <wps:txbx>
                      <w:txbxContent>
                        <w:p w14:paraId="4DE44195" w14:textId="77777777" w:rsidR="001E1819" w:rsidRDefault="001E1819" w:rsidP="00BB16AD">
                          <w:pPr>
                            <w:pStyle w:val="MacPacTrailer"/>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4A20382" id="_x0000_t202" coordsize="21600,21600" o:spt="202" path="m,l,21600r21600,l21600,xe">
              <v:stroke joinstyle="miter"/>
              <v:path gradientshapeok="t" o:connecttype="rect"/>
            </v:shapetype>
            <v:shape id="Text Box 3" o:spid="_x0000_s1028" type="#_x0000_t202" style="position:absolute;left:0;text-align:left;margin-left:0;margin-top:0;width:201.6pt;height:10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" filled="f" stroked="f">
              <v:textbox style="mso-fit-shape-to-text:t" inset="0,0,0,0">
                <w:txbxContent>
                  <w:p w14:paraId="4DE44195" w14:textId="77777777" w:rsidR="001E1819" w:rsidRDefault="001E1819" w:rsidP="00BB16AD">
                    <w:pPr>
                      <w:pStyle w:val="MacPacTrailer"/>
                    </w:pPr>
                  </w:p>
                </w:txbxContent>
              </v:textbox>
              <w10:wrap anchorx="margin"/>
            </v:shape>
          </w:pict>
        </mc:Fallback>
      </mc:AlternateContent>
    </w:r>
  </w:p>
  <w:p w14:paraId="5E2718E6" w14:textId="77777777" w:rsidR="001E1819" w:rsidRDefault="001E1819" w:rsidP="0014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C2639" w14:textId="77777777" w:rsidR="003A7F33" w:rsidRDefault="003A7F33" w:rsidP="00495463">
      <w:pPr>
        <w:spacing w:after="0"/>
      </w:pPr>
      <w:r>
        <w:separator/>
      </w:r>
    </w:p>
  </w:footnote>
  <w:footnote w:type="continuationSeparator" w:id="0">
    <w:p w14:paraId="039EC8E6" w14:textId="77777777" w:rsidR="003A7F33" w:rsidRDefault="003A7F33" w:rsidP="00495463">
      <w:pPr>
        <w:spacing w:after="0"/>
      </w:pPr>
      <w:r>
        <w:continuationSeparator/>
      </w:r>
    </w:p>
  </w:footnote>
  <w:footnote w:type="continuationNotice" w:id="1">
    <w:p w14:paraId="464A1B8B" w14:textId="77777777" w:rsidR="003A7F33" w:rsidRDefault="003A7F3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F28D6" w14:textId="77777777" w:rsidR="00EB4FE1" w:rsidRDefault="00EB4F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4197A" w14:textId="77777777" w:rsidR="00EB4FE1" w:rsidRDefault="00EB4F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06D47" w14:textId="77777777" w:rsidR="00EB4FE1" w:rsidRDefault="00EB4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6CA9866"/>
    <w:lvl w:ilvl="0">
      <w:start w:val="1"/>
      <w:numFmt w:val="decimal"/>
      <w:pStyle w:val="ListNumber5"/>
      <w:lvlText w:val="%1."/>
      <w:lvlJc w:val="left"/>
      <w:pPr>
        <w:tabs>
          <w:tab w:val="num" w:pos="720"/>
        </w:tabs>
        <w:ind w:left="720" w:hanging="720"/>
      </w:pPr>
      <w:rPr>
        <w:rFonts w:hint="default"/>
      </w:rPr>
    </w:lvl>
  </w:abstractNum>
  <w:abstractNum w:abstractNumId="1" w15:restartNumberingAfterBreak="0">
    <w:nsid w:val="FFFFFF7D"/>
    <w:multiLevelType w:val="singleLevel"/>
    <w:tmpl w:val="B9CC3B26"/>
    <w:lvl w:ilvl="0">
      <w:start w:val="1"/>
      <w:numFmt w:val="upperLetter"/>
      <w:pStyle w:val="ListNumber4"/>
      <w:lvlText w:val="%1."/>
      <w:lvlJc w:val="left"/>
      <w:pPr>
        <w:tabs>
          <w:tab w:val="num" w:pos="1440"/>
        </w:tabs>
        <w:ind w:left="1440" w:hanging="720"/>
      </w:pPr>
      <w:rPr>
        <w:rFonts w:hint="default"/>
      </w:rPr>
    </w:lvl>
  </w:abstractNum>
  <w:abstractNum w:abstractNumId="2" w15:restartNumberingAfterBreak="0">
    <w:nsid w:val="FFFFFF7E"/>
    <w:multiLevelType w:val="singleLevel"/>
    <w:tmpl w:val="7C22B070"/>
    <w:lvl w:ilvl="0">
      <w:start w:val="1"/>
      <w:numFmt w:val="decimal"/>
      <w:pStyle w:val="ListNumber3"/>
      <w:lvlText w:val="%1."/>
      <w:lvlJc w:val="left"/>
      <w:pPr>
        <w:tabs>
          <w:tab w:val="num" w:pos="1440"/>
        </w:tabs>
        <w:ind w:left="1440" w:hanging="720"/>
      </w:pPr>
      <w:rPr>
        <w:rFonts w:hint="default"/>
      </w:rPr>
    </w:lvl>
  </w:abstractNum>
  <w:abstractNum w:abstractNumId="3" w15:restartNumberingAfterBreak="0">
    <w:nsid w:val="FFFFFF7F"/>
    <w:multiLevelType w:val="singleLevel"/>
    <w:tmpl w:val="324E23A4"/>
    <w:lvl w:ilvl="0">
      <w:start w:val="1"/>
      <w:numFmt w:val="upperLetter"/>
      <w:pStyle w:val="ListNumber2"/>
      <w:lvlText w:val="%1."/>
      <w:lvlJc w:val="left"/>
      <w:pPr>
        <w:tabs>
          <w:tab w:val="num" w:pos="720"/>
        </w:tabs>
        <w:ind w:left="720" w:hanging="720"/>
      </w:pPr>
      <w:rPr>
        <w:rFonts w:hint="default"/>
      </w:rPr>
    </w:lvl>
  </w:abstractNum>
  <w:abstractNum w:abstractNumId="4" w15:restartNumberingAfterBreak="0">
    <w:nsid w:val="FFFFFF80"/>
    <w:multiLevelType w:val="singleLevel"/>
    <w:tmpl w:val="412C9BCA"/>
    <w:lvl w:ilvl="0">
      <w:start w:val="1"/>
      <w:numFmt w:val="bullet"/>
      <w:pStyle w:val="Heading9"/>
      <w:lvlText w:val=""/>
      <w:lvlJc w:val="left"/>
      <w:pPr>
        <w:tabs>
          <w:tab w:val="num" w:pos="2160"/>
        </w:tabs>
        <w:ind w:left="2160" w:hanging="720"/>
      </w:pPr>
      <w:rPr>
        <w:rFonts w:ascii="Symbol" w:hAnsi="Symbol" w:hint="default"/>
      </w:rPr>
    </w:lvl>
  </w:abstractNum>
  <w:abstractNum w:abstractNumId="5" w15:restartNumberingAfterBreak="0">
    <w:nsid w:val="FFFFFF81"/>
    <w:multiLevelType w:val="singleLevel"/>
    <w:tmpl w:val="B148A462"/>
    <w:lvl w:ilvl="0">
      <w:start w:val="1"/>
      <w:numFmt w:val="bullet"/>
      <w:pStyle w:val="ListBullet4"/>
      <w:lvlText w:val=""/>
      <w:lvlJc w:val="left"/>
      <w:pPr>
        <w:tabs>
          <w:tab w:val="num" w:pos="720"/>
        </w:tabs>
        <w:ind w:left="1440" w:hanging="720"/>
      </w:pPr>
      <w:rPr>
        <w:rFonts w:ascii="Symbol" w:hAnsi="Symbol" w:hint="default"/>
      </w:rPr>
    </w:lvl>
  </w:abstractNum>
  <w:abstractNum w:abstractNumId="6" w15:restartNumberingAfterBreak="0">
    <w:nsid w:val="FFFFFF82"/>
    <w:multiLevelType w:val="singleLevel"/>
    <w:tmpl w:val="818AFE02"/>
    <w:lvl w:ilvl="0">
      <w:start w:val="1"/>
      <w:numFmt w:val="bullet"/>
      <w:pStyle w:val="ListBullet3"/>
      <w:lvlText w:val=""/>
      <w:lvlJc w:val="left"/>
      <w:pPr>
        <w:tabs>
          <w:tab w:val="num" w:pos="720"/>
        </w:tabs>
        <w:ind w:left="720" w:hanging="648"/>
      </w:pPr>
      <w:rPr>
        <w:rFonts w:ascii="Symbol" w:hAnsi="Symbol" w:hint="default"/>
      </w:rPr>
    </w:lvl>
  </w:abstractNum>
  <w:abstractNum w:abstractNumId="7" w15:restartNumberingAfterBreak="0">
    <w:nsid w:val="FFFFFF83"/>
    <w:multiLevelType w:val="singleLevel"/>
    <w:tmpl w:val="60B44F4C"/>
    <w:lvl w:ilvl="0">
      <w:start w:val="1"/>
      <w:numFmt w:val="bullet"/>
      <w:pStyle w:val="ListBullet2"/>
      <w:lvlText w:val=""/>
      <w:lvlJc w:val="left"/>
      <w:pPr>
        <w:tabs>
          <w:tab w:val="num" w:pos="720"/>
        </w:tabs>
        <w:ind w:left="1440" w:hanging="720"/>
      </w:pPr>
      <w:rPr>
        <w:rFonts w:ascii="Symbol" w:hAnsi="Symbol" w:hint="default"/>
      </w:rPr>
    </w:lvl>
  </w:abstractNum>
  <w:abstractNum w:abstractNumId="8" w15:restartNumberingAfterBreak="0">
    <w:nsid w:val="FFFFFF88"/>
    <w:multiLevelType w:val="singleLevel"/>
    <w:tmpl w:val="ABB4BA6E"/>
    <w:lvl w:ilvl="0">
      <w:start w:val="1"/>
      <w:numFmt w:val="decimal"/>
      <w:pStyle w:val="ListNumber"/>
      <w:lvlText w:val="%1."/>
      <w:lvlJc w:val="left"/>
      <w:pPr>
        <w:tabs>
          <w:tab w:val="num" w:pos="720"/>
        </w:tabs>
        <w:ind w:left="720" w:hanging="720"/>
      </w:pPr>
      <w:rPr>
        <w:rFonts w:hint="default"/>
      </w:rPr>
    </w:lvl>
  </w:abstractNum>
  <w:abstractNum w:abstractNumId="9" w15:restartNumberingAfterBreak="0">
    <w:nsid w:val="FFFFFF89"/>
    <w:multiLevelType w:val="singleLevel"/>
    <w:tmpl w:val="9EEC6C7C"/>
    <w:lvl w:ilvl="0">
      <w:start w:val="1"/>
      <w:numFmt w:val="bullet"/>
      <w:pStyle w:val="ListBullet"/>
      <w:lvlText w:val=""/>
      <w:lvlJc w:val="left"/>
      <w:pPr>
        <w:tabs>
          <w:tab w:val="num" w:pos="720"/>
        </w:tabs>
        <w:ind w:left="720" w:hanging="720"/>
      </w:pPr>
      <w:rPr>
        <w:rFonts w:ascii="Symbol" w:hAnsi="Symbol" w:hint="default"/>
      </w:rPr>
    </w:lvl>
  </w:abstractNum>
  <w:abstractNum w:abstractNumId="10" w15:restartNumberingAfterBreak="0">
    <w:nsid w:val="0C695B8D"/>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17443EE6"/>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7844F2D"/>
    <w:multiLevelType w:val="multilevel"/>
    <w:tmpl w:val="A8A2ECDA"/>
    <w:lvl w:ilvl="0">
      <w:start w:val="1"/>
      <w:numFmt w:val="decimal"/>
      <w:pStyle w:val="Numbered1"/>
      <w:lvlText w:val="%1."/>
      <w:lvlJc w:val="left"/>
      <w:pPr>
        <w:ind w:left="720" w:hanging="720"/>
      </w:pPr>
      <w:rPr>
        <w:rFonts w:hint="default"/>
      </w:rPr>
    </w:lvl>
    <w:lvl w:ilvl="1">
      <w:start w:val="1"/>
      <w:numFmt w:val="lowerLetter"/>
      <w:lvlText w:val="%2."/>
      <w:lvlJc w:val="left"/>
      <w:pPr>
        <w:ind w:left="1440" w:hanging="720"/>
      </w:pPr>
      <w:rPr>
        <w:rFonts w:hint="default"/>
      </w:rPr>
    </w:lvl>
    <w:lvl w:ilvl="2">
      <w:start w:val="1"/>
      <w:numFmt w:val="lowerRoman"/>
      <w:lvlText w:val="%3."/>
      <w:lvlJc w:val="left"/>
      <w:pPr>
        <w:tabs>
          <w:tab w:val="num" w:pos="1440"/>
        </w:tabs>
        <w:ind w:left="2160" w:hanging="720"/>
      </w:pPr>
      <w:rPr>
        <w:rFonts w:hint="default"/>
      </w:rPr>
    </w:lvl>
    <w:lvl w:ilvl="3">
      <w:start w:val="1"/>
      <w:numFmt w:val="decimal"/>
      <w:lvlText w:val="(%4)"/>
      <w:lvlJc w:val="left"/>
      <w:pPr>
        <w:tabs>
          <w:tab w:val="num" w:pos="2160"/>
        </w:tabs>
        <w:ind w:left="2880" w:hanging="720"/>
      </w:pPr>
      <w:rPr>
        <w:rFonts w:hint="default"/>
      </w:rPr>
    </w:lvl>
    <w:lvl w:ilvl="4">
      <w:start w:val="1"/>
      <w:numFmt w:val="lowerLetter"/>
      <w:lvlText w:val="(%5)"/>
      <w:lvlJc w:val="left"/>
      <w:pPr>
        <w:tabs>
          <w:tab w:val="num" w:pos="2880"/>
        </w:tabs>
        <w:ind w:left="3600" w:hanging="720"/>
      </w:pPr>
      <w:rPr>
        <w:rFonts w:hint="default"/>
      </w:rPr>
    </w:lvl>
    <w:lvl w:ilvl="5">
      <w:start w:val="1"/>
      <w:numFmt w:val="lowerRoman"/>
      <w:lvlText w:val="(%6)"/>
      <w:lvlJc w:val="left"/>
      <w:pPr>
        <w:tabs>
          <w:tab w:val="num" w:pos="3600"/>
        </w:tabs>
        <w:ind w:left="4320" w:hanging="720"/>
      </w:pPr>
      <w:rPr>
        <w:rFonts w:hint="default"/>
      </w:rPr>
    </w:lvl>
    <w:lvl w:ilvl="6">
      <w:start w:val="1"/>
      <w:numFmt w:val="decimal"/>
      <w:lvlText w:val="%7."/>
      <w:lvlJc w:val="left"/>
      <w:pPr>
        <w:tabs>
          <w:tab w:val="num" w:pos="4320"/>
        </w:tabs>
        <w:ind w:left="5040" w:hanging="720"/>
      </w:pPr>
      <w:rPr>
        <w:rFonts w:hint="default"/>
      </w:rPr>
    </w:lvl>
    <w:lvl w:ilvl="7">
      <w:start w:val="1"/>
      <w:numFmt w:val="lowerLetter"/>
      <w:lvlText w:val="%8."/>
      <w:lvlJc w:val="left"/>
      <w:pPr>
        <w:tabs>
          <w:tab w:val="num" w:pos="5328"/>
        </w:tabs>
        <w:ind w:left="5760" w:hanging="720"/>
      </w:pPr>
      <w:rPr>
        <w:rFonts w:hint="default"/>
      </w:rPr>
    </w:lvl>
    <w:lvl w:ilvl="8">
      <w:start w:val="1"/>
      <w:numFmt w:val="lowerRoman"/>
      <w:lvlText w:val="%9."/>
      <w:lvlJc w:val="left"/>
      <w:pPr>
        <w:tabs>
          <w:tab w:val="num" w:pos="5760"/>
        </w:tabs>
        <w:ind w:left="6480" w:hanging="720"/>
      </w:pPr>
      <w:rPr>
        <w:rFonts w:hint="default"/>
      </w:rPr>
    </w:lvl>
  </w:abstractNum>
  <w:abstractNum w:abstractNumId="13" w15:restartNumberingAfterBreak="0">
    <w:nsid w:val="345968E1"/>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713A31"/>
    <w:multiLevelType w:val="multilevel"/>
    <w:tmpl w:val="89F4F54C"/>
    <w:lvl w:ilvl="0">
      <w:start w:val="1"/>
      <w:numFmt w:val="upperRoman"/>
      <w:pStyle w:val="Number1"/>
      <w:suff w:val="nothing"/>
      <w:lvlText w:val="Article %1"/>
      <w:lvlJc w:val="left"/>
      <w:pPr>
        <w:tabs>
          <w:tab w:val="num" w:pos="3870"/>
        </w:tabs>
        <w:ind w:left="3870" w:firstLine="0"/>
      </w:pPr>
      <w:rPr>
        <w:rFonts w:ascii="Times New Roman" w:hAnsi="Times New Roman" w:cs="Times New Roman" w:hint="default"/>
        <w:b/>
        <w:i w:val="0"/>
        <w:caps/>
        <w:small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Number2"/>
      <w:isLgl/>
      <w:lvlText w:val="Section %1.%2."/>
      <w:lvlJc w:val="left"/>
      <w:pPr>
        <w:tabs>
          <w:tab w:val="num" w:pos="0"/>
        </w:tabs>
        <w:ind w:left="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Number3"/>
      <w:lvlText w:val="(%3)"/>
      <w:lvlJc w:val="left"/>
      <w:pPr>
        <w:tabs>
          <w:tab w:val="num" w:pos="0"/>
        </w:tabs>
        <w:ind w:left="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lvlRestart w:val="1"/>
      <w:pStyle w:val="Number4"/>
      <w:lvlText w:val="(%4)"/>
      <w:lvlJc w:val="left"/>
      <w:pPr>
        <w:tabs>
          <w:tab w:val="num" w:pos="0"/>
        </w:tabs>
        <w:ind w:left="72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lvlRestart w:val="1"/>
      <w:pStyle w:val="Number5"/>
      <w:lvlText w:val="(%5)"/>
      <w:lvlJc w:val="left"/>
      <w:pPr>
        <w:tabs>
          <w:tab w:val="num" w:pos="0"/>
        </w:tabs>
        <w:ind w:left="144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Restart w:val="1"/>
      <w:pStyle w:val="Number6"/>
      <w:lvlText w:val="(%6)"/>
      <w:lvlJc w:val="left"/>
      <w:pPr>
        <w:tabs>
          <w:tab w:val="num" w:pos="0"/>
        </w:tabs>
        <w:ind w:left="216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Restart w:val="1"/>
      <w:pStyle w:val="Number7"/>
      <w:lvlText w:val="%7."/>
      <w:lvlJc w:val="left"/>
      <w:pPr>
        <w:tabs>
          <w:tab w:val="num" w:pos="0"/>
        </w:tabs>
        <w:ind w:left="288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Restart w:val="1"/>
      <w:pStyle w:val="Number8"/>
      <w:lvlText w:val="%8."/>
      <w:lvlJc w:val="left"/>
      <w:pPr>
        <w:tabs>
          <w:tab w:val="num" w:pos="0"/>
        </w:tabs>
        <w:ind w:left="360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lvlRestart w:val="1"/>
      <w:pStyle w:val="Number9"/>
      <w:lvlText w:val="%9."/>
      <w:lvlJc w:val="left"/>
      <w:pPr>
        <w:tabs>
          <w:tab w:val="num" w:pos="0"/>
        </w:tabs>
        <w:ind w:left="4320" w:firstLine="720"/>
      </w:pPr>
      <w:rPr>
        <w:rFonts w:ascii="Times New Roman" w:hAnsi="Times New Roman" w:cs="Times New Roman" w:hint="default"/>
        <w:b w:val="0"/>
        <w:i w:val="0"/>
        <w:caps w:val="0"/>
        <w:strike w:val="0"/>
        <w:dstrike w:val="0"/>
        <w:vanish w:val="0"/>
        <w:color w:val="auto"/>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F6260A2"/>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0F5EC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FA008E"/>
    <w:multiLevelType w:val="hybridMultilevel"/>
    <w:tmpl w:val="AD52D188"/>
    <w:lvl w:ilvl="0" w:tplc="6104388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87E2237"/>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3969D7"/>
    <w:multiLevelType w:val="hybridMultilevel"/>
    <w:tmpl w:val="8A78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A54C74"/>
    <w:multiLevelType w:val="multilevel"/>
    <w:tmpl w:val="AD9014A8"/>
    <w:lvl w:ilvl="0">
      <w:start w:val="1"/>
      <w:numFmt w:val="bullet"/>
      <w:pStyle w:val="Bulleted1"/>
      <w:lvlText w:val=""/>
      <w:lvlJc w:val="left"/>
      <w:pPr>
        <w:ind w:left="720" w:hanging="720"/>
      </w:pPr>
      <w:rPr>
        <w:rFonts w:ascii="Symbol" w:hAnsi="Symbol" w:hint="default"/>
        <w:color w:val="auto"/>
      </w:rPr>
    </w:lvl>
    <w:lvl w:ilvl="1">
      <w:start w:val="1"/>
      <w:numFmt w:val="bullet"/>
      <w:lvlText w:val=""/>
      <w:lvlJc w:val="left"/>
      <w:pPr>
        <w:ind w:left="1440" w:hanging="720"/>
      </w:pPr>
      <w:rPr>
        <w:rFonts w:ascii="Symbol" w:hAnsi="Symbol" w:hint="default"/>
        <w:color w:val="auto"/>
      </w:rPr>
    </w:lvl>
    <w:lvl w:ilvl="2">
      <w:start w:val="1"/>
      <w:numFmt w:val="bullet"/>
      <w:lvlText w:val=""/>
      <w:lvlJc w:val="left"/>
      <w:pPr>
        <w:ind w:left="2160" w:hanging="720"/>
      </w:pPr>
      <w:rPr>
        <w:rFonts w:ascii="Symbol" w:hAnsi="Symbol" w:hint="default"/>
        <w:color w:val="auto"/>
      </w:rPr>
    </w:lvl>
    <w:lvl w:ilvl="3">
      <w:start w:val="1"/>
      <w:numFmt w:val="bullet"/>
      <w:lvlText w:val=""/>
      <w:lvlJc w:val="left"/>
      <w:pPr>
        <w:tabs>
          <w:tab w:val="num" w:pos="2160"/>
        </w:tabs>
        <w:ind w:left="2880" w:hanging="720"/>
      </w:pPr>
      <w:rPr>
        <w:rFonts w:ascii="Symbol" w:hAnsi="Symbol" w:hint="default"/>
      </w:rPr>
    </w:lvl>
    <w:lvl w:ilvl="4">
      <w:start w:val="1"/>
      <w:numFmt w:val="bullet"/>
      <w:lvlText w:val=""/>
      <w:lvlJc w:val="left"/>
      <w:pPr>
        <w:tabs>
          <w:tab w:val="num" w:pos="2880"/>
        </w:tabs>
        <w:ind w:left="3600" w:hanging="720"/>
      </w:pPr>
      <w:rPr>
        <w:rFonts w:ascii="Symbol" w:hAnsi="Symbol" w:hint="default"/>
      </w:rPr>
    </w:lvl>
    <w:lvl w:ilvl="5">
      <w:start w:val="1"/>
      <w:numFmt w:val="bullet"/>
      <w:lvlText w:val=""/>
      <w:lvlJc w:val="left"/>
      <w:pPr>
        <w:tabs>
          <w:tab w:val="num" w:pos="3600"/>
        </w:tabs>
        <w:ind w:left="4320" w:hanging="720"/>
      </w:pPr>
      <w:rPr>
        <w:rFonts w:ascii="Symbol" w:hAnsi="Symbol" w:hint="default"/>
      </w:rPr>
    </w:lvl>
    <w:lvl w:ilvl="6">
      <w:start w:val="1"/>
      <w:numFmt w:val="bullet"/>
      <w:lvlText w:val=""/>
      <w:lvlJc w:val="left"/>
      <w:pPr>
        <w:tabs>
          <w:tab w:val="num" w:pos="4320"/>
        </w:tabs>
        <w:ind w:left="5040" w:hanging="720"/>
      </w:pPr>
      <w:rPr>
        <w:rFonts w:ascii="Symbol" w:hAnsi="Symbol" w:hint="default"/>
      </w:rPr>
    </w:lvl>
    <w:lvl w:ilvl="7">
      <w:start w:val="1"/>
      <w:numFmt w:val="bullet"/>
      <w:lvlText w:val=""/>
      <w:lvlJc w:val="left"/>
      <w:pPr>
        <w:tabs>
          <w:tab w:val="num" w:pos="5040"/>
        </w:tabs>
        <w:ind w:left="5760" w:hanging="720"/>
      </w:pPr>
      <w:rPr>
        <w:rFonts w:ascii="Symbol" w:hAnsi="Symbol" w:hint="default"/>
      </w:rPr>
    </w:lvl>
    <w:lvl w:ilvl="8">
      <w:start w:val="1"/>
      <w:numFmt w:val="bullet"/>
      <w:lvlText w:val=""/>
      <w:lvlJc w:val="left"/>
      <w:pPr>
        <w:ind w:left="6480" w:hanging="720"/>
      </w:pPr>
      <w:rPr>
        <w:rFonts w:ascii="Symbol" w:hAnsi="Symbol" w:hint="default"/>
      </w:rPr>
    </w:lvl>
  </w:abstractNum>
  <w:num w:numId="1" w16cid:durableId="357120572">
    <w:abstractNumId w:val="9"/>
  </w:num>
  <w:num w:numId="2" w16cid:durableId="975598143">
    <w:abstractNumId w:val="7"/>
  </w:num>
  <w:num w:numId="3" w16cid:durableId="571815276">
    <w:abstractNumId w:val="6"/>
  </w:num>
  <w:num w:numId="4" w16cid:durableId="107092584">
    <w:abstractNumId w:val="5"/>
  </w:num>
  <w:num w:numId="5" w16cid:durableId="1989436857">
    <w:abstractNumId w:val="4"/>
  </w:num>
  <w:num w:numId="6" w16cid:durableId="974675326">
    <w:abstractNumId w:val="8"/>
  </w:num>
  <w:num w:numId="7" w16cid:durableId="1953513231">
    <w:abstractNumId w:val="3"/>
  </w:num>
  <w:num w:numId="8" w16cid:durableId="1658192950">
    <w:abstractNumId w:val="2"/>
  </w:num>
  <w:num w:numId="9" w16cid:durableId="1417480818">
    <w:abstractNumId w:val="1"/>
  </w:num>
  <w:num w:numId="10" w16cid:durableId="1225675954">
    <w:abstractNumId w:val="0"/>
  </w:num>
  <w:num w:numId="11" w16cid:durableId="1837111268">
    <w:abstractNumId w:val="11"/>
  </w:num>
  <w:num w:numId="12" w16cid:durableId="1920403789">
    <w:abstractNumId w:val="16"/>
  </w:num>
  <w:num w:numId="13" w16cid:durableId="54277990">
    <w:abstractNumId w:val="10"/>
  </w:num>
  <w:num w:numId="14" w16cid:durableId="1272737038">
    <w:abstractNumId w:val="14"/>
  </w:num>
  <w:num w:numId="15" w16cid:durableId="447506630">
    <w:abstractNumId w:val="12"/>
  </w:num>
  <w:num w:numId="16" w16cid:durableId="926305933">
    <w:abstractNumId w:val="20"/>
  </w:num>
  <w:num w:numId="17" w16cid:durableId="610551674">
    <w:abstractNumId w:val="18"/>
  </w:num>
  <w:num w:numId="18" w16cid:durableId="983311653">
    <w:abstractNumId w:val="15"/>
  </w:num>
  <w:num w:numId="19" w16cid:durableId="140315854">
    <w:abstractNumId w:val="17"/>
  </w:num>
  <w:num w:numId="20" w16cid:durableId="183521623">
    <w:abstractNumId w:val="19"/>
  </w:num>
  <w:num w:numId="21" w16cid:durableId="799570002">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WDocIDLayout" w:val="7"/>
    <w:docVar w:name="SWDocIDLocation" w:val="1"/>
  </w:docVars>
  <w:rsids>
    <w:rsidRoot w:val="00495463"/>
    <w:rsid w:val="0000714F"/>
    <w:rsid w:val="00010BB4"/>
    <w:rsid w:val="00010C07"/>
    <w:rsid w:val="00015AD8"/>
    <w:rsid w:val="00025F7E"/>
    <w:rsid w:val="00026871"/>
    <w:rsid w:val="0003057C"/>
    <w:rsid w:val="00032583"/>
    <w:rsid w:val="00034176"/>
    <w:rsid w:val="00036A40"/>
    <w:rsid w:val="00044796"/>
    <w:rsid w:val="00053AC2"/>
    <w:rsid w:val="00060A4C"/>
    <w:rsid w:val="000616CD"/>
    <w:rsid w:val="00065653"/>
    <w:rsid w:val="0006694C"/>
    <w:rsid w:val="00067D6A"/>
    <w:rsid w:val="0007019A"/>
    <w:rsid w:val="0007033E"/>
    <w:rsid w:val="00070667"/>
    <w:rsid w:val="00070CB2"/>
    <w:rsid w:val="000745B5"/>
    <w:rsid w:val="00075430"/>
    <w:rsid w:val="0007628D"/>
    <w:rsid w:val="00077AD1"/>
    <w:rsid w:val="00081E95"/>
    <w:rsid w:val="00084F41"/>
    <w:rsid w:val="000929DD"/>
    <w:rsid w:val="000930FE"/>
    <w:rsid w:val="000A101D"/>
    <w:rsid w:val="000A17C3"/>
    <w:rsid w:val="000A2004"/>
    <w:rsid w:val="000A2671"/>
    <w:rsid w:val="000A3ACB"/>
    <w:rsid w:val="000A46FA"/>
    <w:rsid w:val="000A6514"/>
    <w:rsid w:val="000B3C99"/>
    <w:rsid w:val="000B6D8E"/>
    <w:rsid w:val="000C0CA7"/>
    <w:rsid w:val="000C1BA8"/>
    <w:rsid w:val="000C37EB"/>
    <w:rsid w:val="000C5ED4"/>
    <w:rsid w:val="000D053C"/>
    <w:rsid w:val="000D0686"/>
    <w:rsid w:val="000D23C0"/>
    <w:rsid w:val="000D4278"/>
    <w:rsid w:val="000D631D"/>
    <w:rsid w:val="000E0EB0"/>
    <w:rsid w:val="000E1980"/>
    <w:rsid w:val="000E4169"/>
    <w:rsid w:val="000E448F"/>
    <w:rsid w:val="000E53E8"/>
    <w:rsid w:val="000F072D"/>
    <w:rsid w:val="000F4154"/>
    <w:rsid w:val="000F6843"/>
    <w:rsid w:val="00100303"/>
    <w:rsid w:val="00103399"/>
    <w:rsid w:val="001068F0"/>
    <w:rsid w:val="00117002"/>
    <w:rsid w:val="00117BF9"/>
    <w:rsid w:val="001204FE"/>
    <w:rsid w:val="00125B0D"/>
    <w:rsid w:val="001273AB"/>
    <w:rsid w:val="00131164"/>
    <w:rsid w:val="00132274"/>
    <w:rsid w:val="00133BC1"/>
    <w:rsid w:val="00134FC9"/>
    <w:rsid w:val="001363AA"/>
    <w:rsid w:val="00140BBF"/>
    <w:rsid w:val="001447ED"/>
    <w:rsid w:val="00146207"/>
    <w:rsid w:val="00151717"/>
    <w:rsid w:val="00152E98"/>
    <w:rsid w:val="00160C3A"/>
    <w:rsid w:val="001615A6"/>
    <w:rsid w:val="00161FE2"/>
    <w:rsid w:val="0016427B"/>
    <w:rsid w:val="001661E8"/>
    <w:rsid w:val="0016647D"/>
    <w:rsid w:val="00181E66"/>
    <w:rsid w:val="00185385"/>
    <w:rsid w:val="00185E91"/>
    <w:rsid w:val="001905B3"/>
    <w:rsid w:val="0019171A"/>
    <w:rsid w:val="001939B6"/>
    <w:rsid w:val="00197602"/>
    <w:rsid w:val="001A297F"/>
    <w:rsid w:val="001A6F25"/>
    <w:rsid w:val="001B5F4B"/>
    <w:rsid w:val="001C0A3F"/>
    <w:rsid w:val="001C6813"/>
    <w:rsid w:val="001C78C0"/>
    <w:rsid w:val="001D2BC9"/>
    <w:rsid w:val="001D656F"/>
    <w:rsid w:val="001D7982"/>
    <w:rsid w:val="001E0CAD"/>
    <w:rsid w:val="001E1819"/>
    <w:rsid w:val="001E209D"/>
    <w:rsid w:val="001E47EA"/>
    <w:rsid w:val="001E63CA"/>
    <w:rsid w:val="001F5839"/>
    <w:rsid w:val="001F5FFD"/>
    <w:rsid w:val="001F66A5"/>
    <w:rsid w:val="00201617"/>
    <w:rsid w:val="00202FE9"/>
    <w:rsid w:val="00203DC8"/>
    <w:rsid w:val="00204219"/>
    <w:rsid w:val="0020565C"/>
    <w:rsid w:val="0020635E"/>
    <w:rsid w:val="002063A6"/>
    <w:rsid w:val="00210729"/>
    <w:rsid w:val="002125A9"/>
    <w:rsid w:val="002162FD"/>
    <w:rsid w:val="00221E74"/>
    <w:rsid w:val="002301DA"/>
    <w:rsid w:val="002361C0"/>
    <w:rsid w:val="00240836"/>
    <w:rsid w:val="002419C7"/>
    <w:rsid w:val="00245234"/>
    <w:rsid w:val="00245A4A"/>
    <w:rsid w:val="002463E6"/>
    <w:rsid w:val="002511AA"/>
    <w:rsid w:val="00251996"/>
    <w:rsid w:val="002556A4"/>
    <w:rsid w:val="0026108E"/>
    <w:rsid w:val="00264306"/>
    <w:rsid w:val="00271EBB"/>
    <w:rsid w:val="0028226F"/>
    <w:rsid w:val="00282946"/>
    <w:rsid w:val="00283E1F"/>
    <w:rsid w:val="00293E81"/>
    <w:rsid w:val="00295106"/>
    <w:rsid w:val="002A27E2"/>
    <w:rsid w:val="002A4634"/>
    <w:rsid w:val="002B2101"/>
    <w:rsid w:val="002B41D4"/>
    <w:rsid w:val="002B4EB5"/>
    <w:rsid w:val="002B708A"/>
    <w:rsid w:val="002C171C"/>
    <w:rsid w:val="002D3742"/>
    <w:rsid w:val="002D5C25"/>
    <w:rsid w:val="002E23E2"/>
    <w:rsid w:val="00300DFF"/>
    <w:rsid w:val="0030237F"/>
    <w:rsid w:val="0031597D"/>
    <w:rsid w:val="0032544C"/>
    <w:rsid w:val="00325ED5"/>
    <w:rsid w:val="0032706D"/>
    <w:rsid w:val="0032733B"/>
    <w:rsid w:val="0032747E"/>
    <w:rsid w:val="003373D1"/>
    <w:rsid w:val="00337E27"/>
    <w:rsid w:val="003474F6"/>
    <w:rsid w:val="00355D18"/>
    <w:rsid w:val="0036423F"/>
    <w:rsid w:val="00365DF6"/>
    <w:rsid w:val="00374609"/>
    <w:rsid w:val="00380C83"/>
    <w:rsid w:val="00382849"/>
    <w:rsid w:val="00384580"/>
    <w:rsid w:val="00397179"/>
    <w:rsid w:val="003A049E"/>
    <w:rsid w:val="003A7F33"/>
    <w:rsid w:val="003B12A7"/>
    <w:rsid w:val="003B40DA"/>
    <w:rsid w:val="003B7169"/>
    <w:rsid w:val="003D3B1C"/>
    <w:rsid w:val="003D5B76"/>
    <w:rsid w:val="003E1171"/>
    <w:rsid w:val="003E1F0F"/>
    <w:rsid w:val="003E2EF8"/>
    <w:rsid w:val="003E30C3"/>
    <w:rsid w:val="003E5755"/>
    <w:rsid w:val="003E70F1"/>
    <w:rsid w:val="003F4ED5"/>
    <w:rsid w:val="003F55F6"/>
    <w:rsid w:val="0041522D"/>
    <w:rsid w:val="004204A7"/>
    <w:rsid w:val="00421B79"/>
    <w:rsid w:val="00424A4C"/>
    <w:rsid w:val="00433E50"/>
    <w:rsid w:val="004347A9"/>
    <w:rsid w:val="004446C8"/>
    <w:rsid w:val="00444959"/>
    <w:rsid w:val="004452A3"/>
    <w:rsid w:val="00446E89"/>
    <w:rsid w:val="004523A6"/>
    <w:rsid w:val="004538C0"/>
    <w:rsid w:val="00454FD6"/>
    <w:rsid w:val="00455F15"/>
    <w:rsid w:val="00457D66"/>
    <w:rsid w:val="00474424"/>
    <w:rsid w:val="00477DE6"/>
    <w:rsid w:val="00491236"/>
    <w:rsid w:val="00493D48"/>
    <w:rsid w:val="00495463"/>
    <w:rsid w:val="00497424"/>
    <w:rsid w:val="004A36EB"/>
    <w:rsid w:val="004A5041"/>
    <w:rsid w:val="004B13E5"/>
    <w:rsid w:val="004B1B77"/>
    <w:rsid w:val="004B2599"/>
    <w:rsid w:val="004B7404"/>
    <w:rsid w:val="004C7188"/>
    <w:rsid w:val="004D3BDF"/>
    <w:rsid w:val="004F1A81"/>
    <w:rsid w:val="004F5234"/>
    <w:rsid w:val="004F7A6C"/>
    <w:rsid w:val="00501C7F"/>
    <w:rsid w:val="0050361E"/>
    <w:rsid w:val="00505201"/>
    <w:rsid w:val="005121CE"/>
    <w:rsid w:val="005125A2"/>
    <w:rsid w:val="0051634B"/>
    <w:rsid w:val="00525896"/>
    <w:rsid w:val="0053450A"/>
    <w:rsid w:val="005357D7"/>
    <w:rsid w:val="00536052"/>
    <w:rsid w:val="005378AF"/>
    <w:rsid w:val="00537B9E"/>
    <w:rsid w:val="00542B84"/>
    <w:rsid w:val="00545981"/>
    <w:rsid w:val="00546D47"/>
    <w:rsid w:val="005509ED"/>
    <w:rsid w:val="00550DBD"/>
    <w:rsid w:val="00555990"/>
    <w:rsid w:val="00555A10"/>
    <w:rsid w:val="00560E7A"/>
    <w:rsid w:val="00565DC5"/>
    <w:rsid w:val="00574CCB"/>
    <w:rsid w:val="00574FCF"/>
    <w:rsid w:val="005843CB"/>
    <w:rsid w:val="0059715A"/>
    <w:rsid w:val="005A278B"/>
    <w:rsid w:val="005A45A0"/>
    <w:rsid w:val="005A57AF"/>
    <w:rsid w:val="005A6452"/>
    <w:rsid w:val="005B0A2E"/>
    <w:rsid w:val="005B4BD3"/>
    <w:rsid w:val="005D7FEC"/>
    <w:rsid w:val="005E088F"/>
    <w:rsid w:val="005E2B21"/>
    <w:rsid w:val="005E6611"/>
    <w:rsid w:val="005F3FF3"/>
    <w:rsid w:val="005F7F11"/>
    <w:rsid w:val="006020EC"/>
    <w:rsid w:val="00603E8D"/>
    <w:rsid w:val="0061458D"/>
    <w:rsid w:val="006277C3"/>
    <w:rsid w:val="00634CE1"/>
    <w:rsid w:val="00637377"/>
    <w:rsid w:val="00646E08"/>
    <w:rsid w:val="00652F5B"/>
    <w:rsid w:val="006535FB"/>
    <w:rsid w:val="006566A8"/>
    <w:rsid w:val="006626A3"/>
    <w:rsid w:val="00664881"/>
    <w:rsid w:val="00667D08"/>
    <w:rsid w:val="00671528"/>
    <w:rsid w:val="00671BA2"/>
    <w:rsid w:val="00671C8D"/>
    <w:rsid w:val="00680EBB"/>
    <w:rsid w:val="00681517"/>
    <w:rsid w:val="00684C5C"/>
    <w:rsid w:val="0068574C"/>
    <w:rsid w:val="006A1A4D"/>
    <w:rsid w:val="006A5BD0"/>
    <w:rsid w:val="006A7EAA"/>
    <w:rsid w:val="006B3531"/>
    <w:rsid w:val="006B7AC3"/>
    <w:rsid w:val="006C0479"/>
    <w:rsid w:val="006C2CC2"/>
    <w:rsid w:val="006D58A1"/>
    <w:rsid w:val="006E524B"/>
    <w:rsid w:val="006E5CF1"/>
    <w:rsid w:val="006F3DDB"/>
    <w:rsid w:val="006F4F32"/>
    <w:rsid w:val="00701909"/>
    <w:rsid w:val="007046C9"/>
    <w:rsid w:val="00706928"/>
    <w:rsid w:val="00707FE4"/>
    <w:rsid w:val="00710F08"/>
    <w:rsid w:val="00712F5A"/>
    <w:rsid w:val="00714798"/>
    <w:rsid w:val="00714A8C"/>
    <w:rsid w:val="007160D7"/>
    <w:rsid w:val="00726662"/>
    <w:rsid w:val="00727B72"/>
    <w:rsid w:val="00727F49"/>
    <w:rsid w:val="007307B5"/>
    <w:rsid w:val="0073373B"/>
    <w:rsid w:val="00734D59"/>
    <w:rsid w:val="007375AA"/>
    <w:rsid w:val="00740C6C"/>
    <w:rsid w:val="00746631"/>
    <w:rsid w:val="007513AE"/>
    <w:rsid w:val="0075283E"/>
    <w:rsid w:val="0076305F"/>
    <w:rsid w:val="00771FC8"/>
    <w:rsid w:val="0077232A"/>
    <w:rsid w:val="00776CD3"/>
    <w:rsid w:val="00777548"/>
    <w:rsid w:val="00781FB7"/>
    <w:rsid w:val="00784DE8"/>
    <w:rsid w:val="007875FA"/>
    <w:rsid w:val="00794647"/>
    <w:rsid w:val="00796FEE"/>
    <w:rsid w:val="007A5CB8"/>
    <w:rsid w:val="007B25D4"/>
    <w:rsid w:val="007B2E2F"/>
    <w:rsid w:val="007C2EB6"/>
    <w:rsid w:val="007E0066"/>
    <w:rsid w:val="007E5047"/>
    <w:rsid w:val="007F77EA"/>
    <w:rsid w:val="008001DA"/>
    <w:rsid w:val="0080070E"/>
    <w:rsid w:val="008058E3"/>
    <w:rsid w:val="00811F74"/>
    <w:rsid w:val="008175D0"/>
    <w:rsid w:val="008215A4"/>
    <w:rsid w:val="00830A1D"/>
    <w:rsid w:val="00832086"/>
    <w:rsid w:val="00834C2C"/>
    <w:rsid w:val="00835004"/>
    <w:rsid w:val="0083774E"/>
    <w:rsid w:val="00840114"/>
    <w:rsid w:val="00840FB7"/>
    <w:rsid w:val="00842623"/>
    <w:rsid w:val="00844887"/>
    <w:rsid w:val="008459AE"/>
    <w:rsid w:val="00846919"/>
    <w:rsid w:val="00847892"/>
    <w:rsid w:val="00853D67"/>
    <w:rsid w:val="00857769"/>
    <w:rsid w:val="008719C3"/>
    <w:rsid w:val="00873076"/>
    <w:rsid w:val="00883BD1"/>
    <w:rsid w:val="00885581"/>
    <w:rsid w:val="00886D2F"/>
    <w:rsid w:val="00897703"/>
    <w:rsid w:val="008A0A69"/>
    <w:rsid w:val="008A18C2"/>
    <w:rsid w:val="008A2CB7"/>
    <w:rsid w:val="008A67CF"/>
    <w:rsid w:val="008B1711"/>
    <w:rsid w:val="008B3534"/>
    <w:rsid w:val="008B35EB"/>
    <w:rsid w:val="008C387D"/>
    <w:rsid w:val="008C77E1"/>
    <w:rsid w:val="008C7814"/>
    <w:rsid w:val="008D246C"/>
    <w:rsid w:val="008E3992"/>
    <w:rsid w:val="008E3BD1"/>
    <w:rsid w:val="008E6309"/>
    <w:rsid w:val="008E6AF7"/>
    <w:rsid w:val="008F480A"/>
    <w:rsid w:val="008F66EA"/>
    <w:rsid w:val="009061B7"/>
    <w:rsid w:val="0090721C"/>
    <w:rsid w:val="009142A2"/>
    <w:rsid w:val="009146AA"/>
    <w:rsid w:val="00920DFF"/>
    <w:rsid w:val="00927ED9"/>
    <w:rsid w:val="00930105"/>
    <w:rsid w:val="00930130"/>
    <w:rsid w:val="00931161"/>
    <w:rsid w:val="00933B9C"/>
    <w:rsid w:val="00935A97"/>
    <w:rsid w:val="00943634"/>
    <w:rsid w:val="009503B5"/>
    <w:rsid w:val="0095323E"/>
    <w:rsid w:val="009536AE"/>
    <w:rsid w:val="00954F52"/>
    <w:rsid w:val="00955158"/>
    <w:rsid w:val="00965F85"/>
    <w:rsid w:val="00974D3D"/>
    <w:rsid w:val="00981D07"/>
    <w:rsid w:val="009849C8"/>
    <w:rsid w:val="00986F9E"/>
    <w:rsid w:val="009923AF"/>
    <w:rsid w:val="00992597"/>
    <w:rsid w:val="009A1D1B"/>
    <w:rsid w:val="009A4A15"/>
    <w:rsid w:val="009A7276"/>
    <w:rsid w:val="009B0BC5"/>
    <w:rsid w:val="009B224F"/>
    <w:rsid w:val="009C0555"/>
    <w:rsid w:val="009C1E51"/>
    <w:rsid w:val="009C651A"/>
    <w:rsid w:val="009C7689"/>
    <w:rsid w:val="009D1CEB"/>
    <w:rsid w:val="009D2B98"/>
    <w:rsid w:val="009D489C"/>
    <w:rsid w:val="009D5001"/>
    <w:rsid w:val="009D5726"/>
    <w:rsid w:val="009D7640"/>
    <w:rsid w:val="009E77E9"/>
    <w:rsid w:val="009F22B9"/>
    <w:rsid w:val="009F4238"/>
    <w:rsid w:val="009F4B6D"/>
    <w:rsid w:val="009F5A84"/>
    <w:rsid w:val="009F70B8"/>
    <w:rsid w:val="00A0089D"/>
    <w:rsid w:val="00A0171D"/>
    <w:rsid w:val="00A025A0"/>
    <w:rsid w:val="00A02EE2"/>
    <w:rsid w:val="00A07E9F"/>
    <w:rsid w:val="00A10A56"/>
    <w:rsid w:val="00A114BD"/>
    <w:rsid w:val="00A12340"/>
    <w:rsid w:val="00A12D8A"/>
    <w:rsid w:val="00A163B3"/>
    <w:rsid w:val="00A20F4B"/>
    <w:rsid w:val="00A210EE"/>
    <w:rsid w:val="00A23642"/>
    <w:rsid w:val="00A259FA"/>
    <w:rsid w:val="00A26F09"/>
    <w:rsid w:val="00A32711"/>
    <w:rsid w:val="00A33404"/>
    <w:rsid w:val="00A344AC"/>
    <w:rsid w:val="00A37BBB"/>
    <w:rsid w:val="00A420C4"/>
    <w:rsid w:val="00A43222"/>
    <w:rsid w:val="00A4346E"/>
    <w:rsid w:val="00A53DF8"/>
    <w:rsid w:val="00A567EF"/>
    <w:rsid w:val="00A62FD3"/>
    <w:rsid w:val="00A6474E"/>
    <w:rsid w:val="00A700C4"/>
    <w:rsid w:val="00A730D7"/>
    <w:rsid w:val="00A81707"/>
    <w:rsid w:val="00A8455D"/>
    <w:rsid w:val="00AA0847"/>
    <w:rsid w:val="00AA45C8"/>
    <w:rsid w:val="00AA4F15"/>
    <w:rsid w:val="00AA654E"/>
    <w:rsid w:val="00AA7446"/>
    <w:rsid w:val="00AB3553"/>
    <w:rsid w:val="00AC2652"/>
    <w:rsid w:val="00AC6A7C"/>
    <w:rsid w:val="00AD3CF4"/>
    <w:rsid w:val="00AD4D6F"/>
    <w:rsid w:val="00AD562F"/>
    <w:rsid w:val="00AE4A9E"/>
    <w:rsid w:val="00AE56C3"/>
    <w:rsid w:val="00B01202"/>
    <w:rsid w:val="00B024EA"/>
    <w:rsid w:val="00B02C5B"/>
    <w:rsid w:val="00B03F3A"/>
    <w:rsid w:val="00B04F41"/>
    <w:rsid w:val="00B072CC"/>
    <w:rsid w:val="00B119F7"/>
    <w:rsid w:val="00B15CAD"/>
    <w:rsid w:val="00B20530"/>
    <w:rsid w:val="00B33BA1"/>
    <w:rsid w:val="00B36473"/>
    <w:rsid w:val="00B36B08"/>
    <w:rsid w:val="00B36EAC"/>
    <w:rsid w:val="00B41E43"/>
    <w:rsid w:val="00B43BB6"/>
    <w:rsid w:val="00B52F0F"/>
    <w:rsid w:val="00B5465D"/>
    <w:rsid w:val="00B61527"/>
    <w:rsid w:val="00B66054"/>
    <w:rsid w:val="00B738C5"/>
    <w:rsid w:val="00B73C5B"/>
    <w:rsid w:val="00B752B4"/>
    <w:rsid w:val="00B7548B"/>
    <w:rsid w:val="00B81BF6"/>
    <w:rsid w:val="00B82647"/>
    <w:rsid w:val="00B86335"/>
    <w:rsid w:val="00B86DF2"/>
    <w:rsid w:val="00B91F58"/>
    <w:rsid w:val="00BA63C0"/>
    <w:rsid w:val="00BB1C21"/>
    <w:rsid w:val="00BB3DB5"/>
    <w:rsid w:val="00BB6AC7"/>
    <w:rsid w:val="00BC48B8"/>
    <w:rsid w:val="00BC59B1"/>
    <w:rsid w:val="00BC67CA"/>
    <w:rsid w:val="00BD15DF"/>
    <w:rsid w:val="00BD416F"/>
    <w:rsid w:val="00BE0472"/>
    <w:rsid w:val="00BE257C"/>
    <w:rsid w:val="00BF26D1"/>
    <w:rsid w:val="00BF5861"/>
    <w:rsid w:val="00C055F1"/>
    <w:rsid w:val="00C0595C"/>
    <w:rsid w:val="00C10EB6"/>
    <w:rsid w:val="00C12A67"/>
    <w:rsid w:val="00C33DCA"/>
    <w:rsid w:val="00C35A75"/>
    <w:rsid w:val="00C40125"/>
    <w:rsid w:val="00C41119"/>
    <w:rsid w:val="00C41CAB"/>
    <w:rsid w:val="00C4557D"/>
    <w:rsid w:val="00C466CB"/>
    <w:rsid w:val="00C47A83"/>
    <w:rsid w:val="00C55824"/>
    <w:rsid w:val="00C63DBB"/>
    <w:rsid w:val="00C6502E"/>
    <w:rsid w:val="00C7351E"/>
    <w:rsid w:val="00C80745"/>
    <w:rsid w:val="00C843AA"/>
    <w:rsid w:val="00C85AB6"/>
    <w:rsid w:val="00CA0031"/>
    <w:rsid w:val="00CA0EE8"/>
    <w:rsid w:val="00CA1E0F"/>
    <w:rsid w:val="00CA3118"/>
    <w:rsid w:val="00CA4942"/>
    <w:rsid w:val="00CB01C5"/>
    <w:rsid w:val="00CB1C6F"/>
    <w:rsid w:val="00CB37D9"/>
    <w:rsid w:val="00CB5D26"/>
    <w:rsid w:val="00CB6512"/>
    <w:rsid w:val="00CC2F84"/>
    <w:rsid w:val="00CC3360"/>
    <w:rsid w:val="00CC3865"/>
    <w:rsid w:val="00CC3D8E"/>
    <w:rsid w:val="00CC6BC7"/>
    <w:rsid w:val="00CC6E43"/>
    <w:rsid w:val="00CC7D6A"/>
    <w:rsid w:val="00CD09E7"/>
    <w:rsid w:val="00CF4286"/>
    <w:rsid w:val="00CF7869"/>
    <w:rsid w:val="00CF7E66"/>
    <w:rsid w:val="00D01298"/>
    <w:rsid w:val="00D076D1"/>
    <w:rsid w:val="00D1414F"/>
    <w:rsid w:val="00D16BD4"/>
    <w:rsid w:val="00D21E24"/>
    <w:rsid w:val="00D2374B"/>
    <w:rsid w:val="00D23780"/>
    <w:rsid w:val="00D26938"/>
    <w:rsid w:val="00D31496"/>
    <w:rsid w:val="00D31E73"/>
    <w:rsid w:val="00D37223"/>
    <w:rsid w:val="00D42724"/>
    <w:rsid w:val="00D4377F"/>
    <w:rsid w:val="00D45F92"/>
    <w:rsid w:val="00D50335"/>
    <w:rsid w:val="00D516FF"/>
    <w:rsid w:val="00D534AD"/>
    <w:rsid w:val="00D54A83"/>
    <w:rsid w:val="00D632EA"/>
    <w:rsid w:val="00D63960"/>
    <w:rsid w:val="00D7075D"/>
    <w:rsid w:val="00D75AAC"/>
    <w:rsid w:val="00D7678C"/>
    <w:rsid w:val="00D76DC7"/>
    <w:rsid w:val="00D8143F"/>
    <w:rsid w:val="00D81511"/>
    <w:rsid w:val="00D843B0"/>
    <w:rsid w:val="00D857EA"/>
    <w:rsid w:val="00D85FB7"/>
    <w:rsid w:val="00D87B4F"/>
    <w:rsid w:val="00D90363"/>
    <w:rsid w:val="00DA3373"/>
    <w:rsid w:val="00DA6C51"/>
    <w:rsid w:val="00DB0B41"/>
    <w:rsid w:val="00DB46B3"/>
    <w:rsid w:val="00DB4E2E"/>
    <w:rsid w:val="00DB7E5E"/>
    <w:rsid w:val="00DC2F54"/>
    <w:rsid w:val="00DC3D36"/>
    <w:rsid w:val="00DC5F30"/>
    <w:rsid w:val="00DD6F3C"/>
    <w:rsid w:val="00DD7BE7"/>
    <w:rsid w:val="00DD7C30"/>
    <w:rsid w:val="00DE1C45"/>
    <w:rsid w:val="00DE20BE"/>
    <w:rsid w:val="00DF0A5E"/>
    <w:rsid w:val="00DF6CF3"/>
    <w:rsid w:val="00E01845"/>
    <w:rsid w:val="00E048DD"/>
    <w:rsid w:val="00E05B43"/>
    <w:rsid w:val="00E07602"/>
    <w:rsid w:val="00E1153D"/>
    <w:rsid w:val="00E1551E"/>
    <w:rsid w:val="00E2155F"/>
    <w:rsid w:val="00E23C51"/>
    <w:rsid w:val="00E2529C"/>
    <w:rsid w:val="00E30E0B"/>
    <w:rsid w:val="00E32E9A"/>
    <w:rsid w:val="00E371DD"/>
    <w:rsid w:val="00E41F18"/>
    <w:rsid w:val="00E42F13"/>
    <w:rsid w:val="00E43E8F"/>
    <w:rsid w:val="00E5212F"/>
    <w:rsid w:val="00E55090"/>
    <w:rsid w:val="00E566EF"/>
    <w:rsid w:val="00E62109"/>
    <w:rsid w:val="00E63D2C"/>
    <w:rsid w:val="00E63FEB"/>
    <w:rsid w:val="00E65CEC"/>
    <w:rsid w:val="00E66F21"/>
    <w:rsid w:val="00E67E19"/>
    <w:rsid w:val="00E71A8C"/>
    <w:rsid w:val="00E739D6"/>
    <w:rsid w:val="00E74619"/>
    <w:rsid w:val="00E813D0"/>
    <w:rsid w:val="00E81566"/>
    <w:rsid w:val="00E8248E"/>
    <w:rsid w:val="00E84C4A"/>
    <w:rsid w:val="00E863C6"/>
    <w:rsid w:val="00E864F8"/>
    <w:rsid w:val="00E91F95"/>
    <w:rsid w:val="00E9759F"/>
    <w:rsid w:val="00EA11B8"/>
    <w:rsid w:val="00EA17E0"/>
    <w:rsid w:val="00EA3A49"/>
    <w:rsid w:val="00EA61EF"/>
    <w:rsid w:val="00EA7FE6"/>
    <w:rsid w:val="00EB0E04"/>
    <w:rsid w:val="00EB1A54"/>
    <w:rsid w:val="00EB35CD"/>
    <w:rsid w:val="00EB4FE1"/>
    <w:rsid w:val="00EB623D"/>
    <w:rsid w:val="00EC1AFB"/>
    <w:rsid w:val="00EC3504"/>
    <w:rsid w:val="00EC35B4"/>
    <w:rsid w:val="00EC3D47"/>
    <w:rsid w:val="00EC4639"/>
    <w:rsid w:val="00ED1C97"/>
    <w:rsid w:val="00EE075C"/>
    <w:rsid w:val="00EE2DD7"/>
    <w:rsid w:val="00EE3E6E"/>
    <w:rsid w:val="00EE4072"/>
    <w:rsid w:val="00EE4149"/>
    <w:rsid w:val="00EE6E62"/>
    <w:rsid w:val="00EF2FBA"/>
    <w:rsid w:val="00EF5B12"/>
    <w:rsid w:val="00F00F3E"/>
    <w:rsid w:val="00F07D88"/>
    <w:rsid w:val="00F112FA"/>
    <w:rsid w:val="00F13B0D"/>
    <w:rsid w:val="00F146FC"/>
    <w:rsid w:val="00F2054E"/>
    <w:rsid w:val="00F22B96"/>
    <w:rsid w:val="00F25D83"/>
    <w:rsid w:val="00F26B61"/>
    <w:rsid w:val="00F473E0"/>
    <w:rsid w:val="00F509D7"/>
    <w:rsid w:val="00F5383B"/>
    <w:rsid w:val="00F53A9E"/>
    <w:rsid w:val="00F55E0F"/>
    <w:rsid w:val="00F6016D"/>
    <w:rsid w:val="00F618CA"/>
    <w:rsid w:val="00F62122"/>
    <w:rsid w:val="00F62343"/>
    <w:rsid w:val="00F63F69"/>
    <w:rsid w:val="00F7195A"/>
    <w:rsid w:val="00F7631E"/>
    <w:rsid w:val="00F809A5"/>
    <w:rsid w:val="00F814F7"/>
    <w:rsid w:val="00FA389A"/>
    <w:rsid w:val="00FA5C79"/>
    <w:rsid w:val="00FB65A9"/>
    <w:rsid w:val="00FB6A0B"/>
    <w:rsid w:val="00FC13BA"/>
    <w:rsid w:val="00FC381A"/>
    <w:rsid w:val="00FC4FA5"/>
    <w:rsid w:val="00FC7897"/>
    <w:rsid w:val="00FD2AD7"/>
    <w:rsid w:val="00FD2DF2"/>
    <w:rsid w:val="00FD64F8"/>
    <w:rsid w:val="00FD7292"/>
    <w:rsid w:val="00FE54AC"/>
    <w:rsid w:val="00FF0FA8"/>
    <w:rsid w:val="00FF348A"/>
    <w:rsid w:val="00FF4ACE"/>
    <w:rsid w:val="00FF556B"/>
    <w:rsid w:val="00FF7B24"/>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TW"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ADC1D8"/>
  <w15:chartTrackingRefBased/>
  <w15:docId w15:val="{F7CB625B-BD07-47A1-87D1-6EA3B302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qFormat="1"/>
    <w:lsdException w:name="List Number" w:semiHidden="1" w:uiPriority="9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qFormat="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rsid w:val="00495463"/>
    <w:pPr>
      <w:spacing w:after="240"/>
      <w:ind w:firstLine="720"/>
      <w:jc w:val="both"/>
    </w:pPr>
    <w:rPr>
      <w:rFonts w:ascii="Times New Roman" w:eastAsia="Calibri" w:hAnsi="Times New Roman" w:cs="Times New Roman"/>
      <w:sz w:val="24"/>
      <w:szCs w:val="24"/>
    </w:rPr>
  </w:style>
  <w:style w:type="paragraph" w:styleId="Heading1">
    <w:name w:val="heading 1"/>
    <w:aliases w:val="H1"/>
    <w:basedOn w:val="Normal"/>
    <w:link w:val="Heading1Char"/>
    <w:rsid w:val="00495463"/>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H2"/>
    <w:basedOn w:val="Normal"/>
    <w:next w:val="Normal"/>
    <w:link w:val="Heading2Char"/>
    <w:rsid w:val="00495463"/>
    <w:pPr>
      <w:keepNext/>
      <w:keepLines/>
      <w:numPr>
        <w:ilvl w:val="1"/>
        <w:numId w:val="5"/>
      </w:numPr>
      <w:tabs>
        <w:tab w:val="clear" w:pos="2160"/>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
    <w:basedOn w:val="Normal"/>
    <w:next w:val="Normal"/>
    <w:link w:val="Heading3Char"/>
    <w:rsid w:val="00495463"/>
    <w:pPr>
      <w:keepNext/>
      <w:keepLines/>
      <w:numPr>
        <w:ilvl w:val="2"/>
        <w:numId w:val="5"/>
      </w:numPr>
      <w:tabs>
        <w:tab w:val="clear" w:pos="2160"/>
      </w:tabs>
      <w:spacing w:before="40" w:after="0"/>
      <w:ind w:left="720" w:hanging="432"/>
      <w:outlineLvl w:val="2"/>
    </w:pPr>
    <w:rPr>
      <w:rFonts w:asciiTheme="majorHAnsi" w:eastAsiaTheme="majorEastAsia" w:hAnsiTheme="majorHAnsi" w:cstheme="majorBidi"/>
      <w:color w:val="1F4D78" w:themeColor="accent1" w:themeShade="7F"/>
    </w:rPr>
  </w:style>
  <w:style w:type="paragraph" w:styleId="Heading4">
    <w:name w:val="heading 4"/>
    <w:aliases w:val="H4"/>
    <w:basedOn w:val="Normal"/>
    <w:next w:val="Normal"/>
    <w:link w:val="Heading4Char"/>
    <w:rsid w:val="00495463"/>
    <w:pPr>
      <w:keepNext/>
      <w:keepLines/>
      <w:numPr>
        <w:ilvl w:val="3"/>
        <w:numId w:val="5"/>
      </w:numPr>
      <w:tabs>
        <w:tab w:val="clear" w:pos="2160"/>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aliases w:val="H5"/>
    <w:basedOn w:val="Normal"/>
    <w:next w:val="Normal"/>
    <w:link w:val="Heading5Char"/>
    <w:rsid w:val="00495463"/>
    <w:pPr>
      <w:keepNext/>
      <w:keepLines/>
      <w:numPr>
        <w:ilvl w:val="4"/>
        <w:numId w:val="5"/>
      </w:numPr>
      <w:tabs>
        <w:tab w:val="clear" w:pos="2160"/>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aliases w:val="H6"/>
    <w:basedOn w:val="Normal"/>
    <w:next w:val="Normal"/>
    <w:link w:val="Heading6Char"/>
    <w:rsid w:val="00495463"/>
    <w:pPr>
      <w:keepNext/>
      <w:keepLines/>
      <w:numPr>
        <w:ilvl w:val="5"/>
        <w:numId w:val="5"/>
      </w:numPr>
      <w:tabs>
        <w:tab w:val="clear" w:pos="2160"/>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H7"/>
    <w:basedOn w:val="Normal"/>
    <w:next w:val="Normal"/>
    <w:link w:val="Heading7Char"/>
    <w:rsid w:val="00495463"/>
    <w:pPr>
      <w:keepNext/>
      <w:keepLines/>
      <w:numPr>
        <w:ilvl w:val="6"/>
        <w:numId w:val="5"/>
      </w:numPr>
      <w:tabs>
        <w:tab w:val="clear" w:pos="2160"/>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8"/>
    <w:basedOn w:val="Normal"/>
    <w:next w:val="Normal"/>
    <w:link w:val="Heading8Char"/>
    <w:rsid w:val="00495463"/>
    <w:pPr>
      <w:keepNext/>
      <w:keepLines/>
      <w:numPr>
        <w:ilvl w:val="7"/>
        <w:numId w:val="5"/>
      </w:numPr>
      <w:tabs>
        <w:tab w:val="clear" w:pos="2160"/>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aliases w:val="H9"/>
    <w:basedOn w:val="Normal"/>
    <w:next w:val="Normal"/>
    <w:link w:val="Heading9Char"/>
    <w:rsid w:val="00495463"/>
    <w:pPr>
      <w:keepNext/>
      <w:keepLines/>
      <w:numPr>
        <w:ilvl w:val="8"/>
        <w:numId w:val="5"/>
      </w:numPr>
      <w:tabs>
        <w:tab w:val="clear" w:pos="2160"/>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rsid w:val="0049546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H2 Char"/>
    <w:basedOn w:val="DefaultParagraphFont"/>
    <w:link w:val="Heading2"/>
    <w:rsid w:val="0049546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H3 Char"/>
    <w:basedOn w:val="DefaultParagraphFont"/>
    <w:link w:val="Heading3"/>
    <w:rsid w:val="00495463"/>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H4 Char"/>
    <w:basedOn w:val="DefaultParagraphFont"/>
    <w:link w:val="Heading4"/>
    <w:rsid w:val="00495463"/>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aliases w:val="H5 Char"/>
    <w:basedOn w:val="DefaultParagraphFont"/>
    <w:link w:val="Heading5"/>
    <w:rsid w:val="00495463"/>
    <w:rPr>
      <w:rFonts w:asciiTheme="majorHAnsi" w:eastAsiaTheme="majorEastAsia" w:hAnsiTheme="majorHAnsi" w:cstheme="majorBidi"/>
      <w:color w:val="2E74B5" w:themeColor="accent1" w:themeShade="BF"/>
      <w:sz w:val="24"/>
      <w:szCs w:val="24"/>
    </w:rPr>
  </w:style>
  <w:style w:type="character" w:customStyle="1" w:styleId="Heading6Char">
    <w:name w:val="Heading 6 Char"/>
    <w:aliases w:val="H6 Char"/>
    <w:basedOn w:val="DefaultParagraphFont"/>
    <w:link w:val="Heading6"/>
    <w:rsid w:val="00495463"/>
    <w:rPr>
      <w:rFonts w:asciiTheme="majorHAnsi" w:eastAsiaTheme="majorEastAsia" w:hAnsiTheme="majorHAnsi" w:cstheme="majorBidi"/>
      <w:color w:val="1F4D78" w:themeColor="accent1" w:themeShade="7F"/>
      <w:sz w:val="24"/>
      <w:szCs w:val="24"/>
    </w:rPr>
  </w:style>
  <w:style w:type="character" w:customStyle="1" w:styleId="Heading7Char">
    <w:name w:val="Heading 7 Char"/>
    <w:aliases w:val="H7 Char"/>
    <w:basedOn w:val="DefaultParagraphFont"/>
    <w:link w:val="Heading7"/>
    <w:rsid w:val="00495463"/>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aliases w:val="H8 Char"/>
    <w:basedOn w:val="DefaultParagraphFont"/>
    <w:link w:val="Heading8"/>
    <w:rsid w:val="00495463"/>
    <w:rPr>
      <w:rFonts w:asciiTheme="majorHAnsi" w:eastAsiaTheme="majorEastAsia" w:hAnsiTheme="majorHAnsi" w:cstheme="majorBidi"/>
      <w:color w:val="272727" w:themeColor="text1" w:themeTint="D8"/>
      <w:sz w:val="21"/>
      <w:szCs w:val="21"/>
    </w:rPr>
  </w:style>
  <w:style w:type="character" w:customStyle="1" w:styleId="Heading9Char">
    <w:name w:val="Heading 9 Char"/>
    <w:aliases w:val="H9 Char"/>
    <w:basedOn w:val="DefaultParagraphFont"/>
    <w:link w:val="Heading9"/>
    <w:rsid w:val="00495463"/>
    <w:rPr>
      <w:rFonts w:asciiTheme="majorHAnsi" w:eastAsiaTheme="majorEastAsia" w:hAnsiTheme="majorHAnsi" w:cstheme="majorBidi"/>
      <w:i/>
      <w:iCs/>
      <w:color w:val="272727" w:themeColor="text1" w:themeTint="D8"/>
      <w:sz w:val="21"/>
      <w:szCs w:val="21"/>
    </w:rPr>
  </w:style>
  <w:style w:type="paragraph" w:styleId="BodyText">
    <w:name w:val="Body Text"/>
    <w:basedOn w:val="Normal"/>
    <w:link w:val="BodyTextChar"/>
    <w:qFormat/>
    <w:rsid w:val="00495463"/>
    <w:pPr>
      <w:ind w:firstLine="0"/>
    </w:pPr>
    <w:rPr>
      <w:szCs w:val="20"/>
    </w:rPr>
  </w:style>
  <w:style w:type="character" w:customStyle="1" w:styleId="BodyTextChar">
    <w:name w:val="Body Text Char"/>
    <w:basedOn w:val="DefaultParagraphFont"/>
    <w:link w:val="BodyText"/>
    <w:rsid w:val="00495463"/>
    <w:rPr>
      <w:rFonts w:ascii="Times New Roman" w:eastAsia="Calibri" w:hAnsi="Times New Roman" w:cs="Times New Roman"/>
      <w:sz w:val="24"/>
      <w:szCs w:val="20"/>
    </w:rPr>
  </w:style>
  <w:style w:type="paragraph" w:styleId="BodyText2">
    <w:name w:val="Body Text 2"/>
    <w:aliases w:val="Body_2,BT2"/>
    <w:basedOn w:val="Normal"/>
    <w:link w:val="BodyText2Char"/>
    <w:qFormat/>
    <w:rsid w:val="00495463"/>
    <w:pPr>
      <w:widowControl w:val="0"/>
      <w:spacing w:after="0" w:line="480" w:lineRule="auto"/>
    </w:pPr>
    <w:rPr>
      <w:szCs w:val="20"/>
    </w:rPr>
  </w:style>
  <w:style w:type="character" w:customStyle="1" w:styleId="BodyText2Char">
    <w:name w:val="Body Text 2 Char"/>
    <w:aliases w:val="Body_2 Char,BT2 Char"/>
    <w:basedOn w:val="DefaultParagraphFont"/>
    <w:link w:val="BodyText2"/>
    <w:rsid w:val="00495463"/>
    <w:rPr>
      <w:rFonts w:ascii="Times New Roman" w:eastAsia="Calibri" w:hAnsi="Times New Roman" w:cs="Times New Roman"/>
      <w:sz w:val="24"/>
      <w:szCs w:val="20"/>
    </w:rPr>
  </w:style>
  <w:style w:type="paragraph" w:styleId="BodyText3">
    <w:name w:val="Body Text 3"/>
    <w:aliases w:val="BT3"/>
    <w:basedOn w:val="Normal"/>
    <w:link w:val="BodyText3Char"/>
    <w:rsid w:val="00495463"/>
    <w:pPr>
      <w:spacing w:line="480" w:lineRule="auto"/>
    </w:pPr>
  </w:style>
  <w:style w:type="character" w:customStyle="1" w:styleId="BodyText3Char">
    <w:name w:val="Body Text 3 Char"/>
    <w:aliases w:val="BT3 Char"/>
    <w:basedOn w:val="DefaultParagraphFont"/>
    <w:link w:val="BodyText3"/>
    <w:rsid w:val="00495463"/>
    <w:rPr>
      <w:rFonts w:ascii="Times New Roman" w:eastAsia="Calibri" w:hAnsi="Times New Roman" w:cs="Times New Roman"/>
      <w:sz w:val="24"/>
      <w:szCs w:val="24"/>
    </w:rPr>
  </w:style>
  <w:style w:type="paragraph" w:styleId="Header">
    <w:name w:val="header"/>
    <w:basedOn w:val="Normal"/>
    <w:link w:val="HeaderChar"/>
    <w:rsid w:val="00495463"/>
    <w:pPr>
      <w:tabs>
        <w:tab w:val="center" w:pos="4680"/>
        <w:tab w:val="right" w:pos="9360"/>
      </w:tabs>
    </w:pPr>
  </w:style>
  <w:style w:type="character" w:customStyle="1" w:styleId="HeaderChar">
    <w:name w:val="Header Char"/>
    <w:basedOn w:val="DefaultParagraphFont"/>
    <w:link w:val="Header"/>
    <w:rsid w:val="00495463"/>
    <w:rPr>
      <w:rFonts w:ascii="Times New Roman" w:eastAsia="Calibri" w:hAnsi="Times New Roman" w:cs="Times New Roman"/>
      <w:sz w:val="24"/>
      <w:szCs w:val="24"/>
    </w:rPr>
  </w:style>
  <w:style w:type="paragraph" w:styleId="Footer">
    <w:name w:val="footer"/>
    <w:basedOn w:val="Normal"/>
    <w:link w:val="FooterChar"/>
    <w:uiPriority w:val="99"/>
    <w:rsid w:val="00495463"/>
    <w:pPr>
      <w:tabs>
        <w:tab w:val="center" w:pos="4680"/>
        <w:tab w:val="right" w:pos="9360"/>
      </w:tabs>
    </w:pPr>
  </w:style>
  <w:style w:type="character" w:customStyle="1" w:styleId="FooterChar">
    <w:name w:val="Footer Char"/>
    <w:basedOn w:val="DefaultParagraphFont"/>
    <w:link w:val="Footer"/>
    <w:uiPriority w:val="99"/>
    <w:rsid w:val="00495463"/>
    <w:rPr>
      <w:rFonts w:ascii="Times New Roman" w:eastAsia="Calibri" w:hAnsi="Times New Roman" w:cs="Times New Roman"/>
      <w:sz w:val="24"/>
      <w:szCs w:val="24"/>
    </w:rPr>
  </w:style>
  <w:style w:type="paragraph" w:styleId="BodyTextFirstIndent">
    <w:name w:val="Body Text First Indent"/>
    <w:aliases w:val="Body_FI,BTFI,BTFI + After:  0 pt"/>
    <w:basedOn w:val="Normal"/>
    <w:link w:val="BodyTextFirstIndentChar"/>
    <w:qFormat/>
    <w:rsid w:val="00495463"/>
    <w:pPr>
      <w:widowControl w:val="0"/>
    </w:pPr>
    <w:rPr>
      <w:szCs w:val="20"/>
    </w:rPr>
  </w:style>
  <w:style w:type="character" w:customStyle="1" w:styleId="BodyTextFirstIndentChar">
    <w:name w:val="Body Text First Indent Char"/>
    <w:aliases w:val="Body_FI Char,BTFI Char,BTFI + After:  0 pt Char"/>
    <w:basedOn w:val="BodyTextChar"/>
    <w:link w:val="BodyTextFirstIndent"/>
    <w:rsid w:val="00495463"/>
    <w:rPr>
      <w:rFonts w:ascii="Times New Roman" w:eastAsia="Calibri" w:hAnsi="Times New Roman" w:cs="Times New Roman"/>
      <w:sz w:val="24"/>
      <w:szCs w:val="20"/>
    </w:rPr>
  </w:style>
  <w:style w:type="paragraph" w:styleId="BodyTextIndent">
    <w:name w:val="Body Text Indent"/>
    <w:aliases w:val="Body_Ind,BTI"/>
    <w:basedOn w:val="Normal"/>
    <w:link w:val="BodyTextIndentChar"/>
    <w:qFormat/>
    <w:rsid w:val="00495463"/>
    <w:pPr>
      <w:widowControl w:val="0"/>
      <w:ind w:left="720"/>
    </w:pPr>
    <w:rPr>
      <w:szCs w:val="20"/>
    </w:rPr>
  </w:style>
  <w:style w:type="character" w:customStyle="1" w:styleId="BodyTextIndentChar">
    <w:name w:val="Body Text Indent Char"/>
    <w:aliases w:val="Body_Ind Char,BTI Char"/>
    <w:basedOn w:val="DefaultParagraphFont"/>
    <w:link w:val="BodyTextIndent"/>
    <w:rsid w:val="00495463"/>
    <w:rPr>
      <w:rFonts w:ascii="Times New Roman" w:eastAsia="Calibri" w:hAnsi="Times New Roman" w:cs="Times New Roman"/>
      <w:sz w:val="24"/>
      <w:szCs w:val="20"/>
    </w:rPr>
  </w:style>
  <w:style w:type="paragraph" w:styleId="BodyTextFirstIndent2">
    <w:name w:val="Body Text First Indent 2"/>
    <w:aliases w:val="Body_FI_2,BTFI2"/>
    <w:basedOn w:val="Normal"/>
    <w:link w:val="BodyTextFirstIndent2Char"/>
    <w:qFormat/>
    <w:rsid w:val="00495463"/>
    <w:pPr>
      <w:widowControl w:val="0"/>
      <w:spacing w:after="0" w:line="480" w:lineRule="auto"/>
    </w:pPr>
    <w:rPr>
      <w:szCs w:val="20"/>
    </w:rPr>
  </w:style>
  <w:style w:type="character" w:customStyle="1" w:styleId="BodyTextFirstIndent2Char">
    <w:name w:val="Body Text First Indent 2 Char"/>
    <w:aliases w:val="Body_FI_2 Char,BTFI2 Char"/>
    <w:basedOn w:val="BodyTextIndentChar"/>
    <w:link w:val="BodyTextFirstIndent2"/>
    <w:rsid w:val="00495463"/>
    <w:rPr>
      <w:rFonts w:ascii="Times New Roman" w:eastAsia="Calibri" w:hAnsi="Times New Roman" w:cs="Times New Roman"/>
      <w:sz w:val="24"/>
      <w:szCs w:val="20"/>
    </w:rPr>
  </w:style>
  <w:style w:type="paragraph" w:styleId="BodyTextIndent2">
    <w:name w:val="Body Text Indent 2"/>
    <w:aliases w:val="Body_Ind2,BTI2"/>
    <w:basedOn w:val="Normal"/>
    <w:link w:val="BodyTextIndent2Char"/>
    <w:qFormat/>
    <w:rsid w:val="00495463"/>
    <w:pPr>
      <w:widowControl w:val="0"/>
      <w:spacing w:after="0" w:line="480" w:lineRule="auto"/>
      <w:ind w:left="720"/>
    </w:pPr>
    <w:rPr>
      <w:szCs w:val="20"/>
    </w:rPr>
  </w:style>
  <w:style w:type="character" w:customStyle="1" w:styleId="BodyTextIndent2Char">
    <w:name w:val="Body Text Indent 2 Char"/>
    <w:aliases w:val="Body_Ind2 Char,BTI2 Char"/>
    <w:basedOn w:val="DefaultParagraphFont"/>
    <w:link w:val="BodyTextIndent2"/>
    <w:rsid w:val="00495463"/>
    <w:rPr>
      <w:rFonts w:ascii="Times New Roman" w:eastAsia="Calibri" w:hAnsi="Times New Roman" w:cs="Times New Roman"/>
      <w:sz w:val="24"/>
      <w:szCs w:val="20"/>
    </w:rPr>
  </w:style>
  <w:style w:type="paragraph" w:styleId="BodyTextIndent3">
    <w:name w:val="Body Text Indent 3"/>
    <w:aliases w:val="BTI3"/>
    <w:basedOn w:val="Normal"/>
    <w:link w:val="BodyTextIndent3Char"/>
    <w:rsid w:val="00495463"/>
    <w:pPr>
      <w:ind w:left="1440"/>
    </w:pPr>
    <w:rPr>
      <w:szCs w:val="16"/>
    </w:rPr>
  </w:style>
  <w:style w:type="character" w:customStyle="1" w:styleId="BodyTextIndent3Char">
    <w:name w:val="Body Text Indent 3 Char"/>
    <w:aliases w:val="BTI3 Char"/>
    <w:basedOn w:val="DefaultParagraphFont"/>
    <w:link w:val="BodyTextIndent3"/>
    <w:rsid w:val="00495463"/>
    <w:rPr>
      <w:rFonts w:ascii="Times New Roman" w:eastAsia="Calibri" w:hAnsi="Times New Roman" w:cs="Times New Roman"/>
      <w:sz w:val="24"/>
      <w:szCs w:val="16"/>
    </w:rPr>
  </w:style>
  <w:style w:type="paragraph" w:styleId="Subtitle">
    <w:name w:val="Subtitle"/>
    <w:aliases w:val="SU"/>
    <w:basedOn w:val="Normal"/>
    <w:next w:val="BodyText"/>
    <w:link w:val="SubtitleChar"/>
    <w:uiPriority w:val="3"/>
    <w:rsid w:val="00495463"/>
    <w:pPr>
      <w:widowControl w:val="0"/>
      <w:numPr>
        <w:ilvl w:val="1"/>
      </w:numPr>
      <w:ind w:firstLine="720"/>
      <w:outlineLvl w:val="1"/>
    </w:pPr>
    <w:rPr>
      <w:rFonts w:cs="Arial"/>
      <w:b/>
      <w:iCs/>
      <w:szCs w:val="20"/>
      <w:u w:val="single"/>
    </w:rPr>
  </w:style>
  <w:style w:type="character" w:customStyle="1" w:styleId="SubtitleChar">
    <w:name w:val="Subtitle Char"/>
    <w:aliases w:val="SU Char"/>
    <w:basedOn w:val="DefaultParagraphFont"/>
    <w:link w:val="Subtitle"/>
    <w:uiPriority w:val="3"/>
    <w:rsid w:val="00495463"/>
    <w:rPr>
      <w:rFonts w:ascii="Times New Roman" w:eastAsia="Calibri" w:hAnsi="Times New Roman" w:cs="Arial"/>
      <w:b/>
      <w:iCs/>
      <w:sz w:val="24"/>
      <w:szCs w:val="20"/>
      <w:u w:val="single"/>
    </w:rPr>
  </w:style>
  <w:style w:type="paragraph" w:styleId="ListNumber">
    <w:name w:val="List Number"/>
    <w:aliases w:val="LN1"/>
    <w:basedOn w:val="Normal"/>
    <w:uiPriority w:val="99"/>
    <w:semiHidden/>
    <w:unhideWhenUsed/>
    <w:qFormat/>
    <w:rsid w:val="00495463"/>
    <w:pPr>
      <w:numPr>
        <w:numId w:val="6"/>
      </w:numPr>
      <w:tabs>
        <w:tab w:val="clear" w:pos="720"/>
        <w:tab w:val="num" w:pos="360"/>
      </w:tabs>
      <w:ind w:left="360" w:hanging="360"/>
      <w:contextualSpacing/>
    </w:pPr>
  </w:style>
  <w:style w:type="paragraph" w:styleId="ListNumber2">
    <w:name w:val="List Number 2"/>
    <w:aliases w:val="LN2"/>
    <w:basedOn w:val="Normal"/>
    <w:rsid w:val="00495463"/>
    <w:pPr>
      <w:numPr>
        <w:numId w:val="7"/>
      </w:numPr>
    </w:pPr>
  </w:style>
  <w:style w:type="paragraph" w:customStyle="1" w:styleId="HeadingNoSpace">
    <w:name w:val="Heading No Space"/>
    <w:aliases w:val="HNS"/>
    <w:basedOn w:val="Normal"/>
    <w:rsid w:val="00495463"/>
    <w:rPr>
      <w:b/>
    </w:rPr>
  </w:style>
  <w:style w:type="paragraph" w:customStyle="1" w:styleId="BodyTextNoSpace">
    <w:name w:val="Body Text No Space"/>
    <w:aliases w:val="BTNS,VE Body Text No Space"/>
    <w:basedOn w:val="Normal"/>
    <w:rsid w:val="00495463"/>
  </w:style>
  <w:style w:type="paragraph" w:styleId="Title">
    <w:name w:val="Title"/>
    <w:aliases w:val="TI"/>
    <w:basedOn w:val="Normal"/>
    <w:next w:val="BodyText"/>
    <w:link w:val="TitleChar"/>
    <w:qFormat/>
    <w:rsid w:val="00495463"/>
    <w:pPr>
      <w:widowControl w:val="0"/>
      <w:jc w:val="center"/>
      <w:outlineLvl w:val="0"/>
    </w:pPr>
    <w:rPr>
      <w:rFonts w:cs="Arial"/>
      <w:b/>
      <w:szCs w:val="52"/>
    </w:rPr>
  </w:style>
  <w:style w:type="character" w:customStyle="1" w:styleId="TitleChar">
    <w:name w:val="Title Char"/>
    <w:aliases w:val="TI Char"/>
    <w:basedOn w:val="DefaultParagraphFont"/>
    <w:link w:val="Title"/>
    <w:rsid w:val="00495463"/>
    <w:rPr>
      <w:rFonts w:ascii="Times New Roman" w:eastAsia="Calibri" w:hAnsi="Times New Roman" w:cs="Arial"/>
      <w:b/>
      <w:sz w:val="24"/>
      <w:szCs w:val="52"/>
    </w:rPr>
  </w:style>
  <w:style w:type="paragraph" w:styleId="ListContinue">
    <w:name w:val="List Continue"/>
    <w:basedOn w:val="Normal"/>
    <w:rsid w:val="00495463"/>
    <w:pPr>
      <w:ind w:left="720"/>
    </w:pPr>
  </w:style>
  <w:style w:type="paragraph" w:styleId="ListContinue2">
    <w:name w:val="List Continue 2"/>
    <w:basedOn w:val="Normal"/>
    <w:rsid w:val="00495463"/>
    <w:pPr>
      <w:ind w:left="1440"/>
    </w:pPr>
  </w:style>
  <w:style w:type="paragraph" w:styleId="ListContinue3">
    <w:name w:val="List Continue 3"/>
    <w:basedOn w:val="Normal"/>
    <w:rsid w:val="00495463"/>
    <w:pPr>
      <w:ind w:left="2160"/>
    </w:pPr>
  </w:style>
  <w:style w:type="paragraph" w:styleId="ListContinue4">
    <w:name w:val="List Continue 4"/>
    <w:basedOn w:val="Normal"/>
    <w:rsid w:val="00495463"/>
    <w:pPr>
      <w:ind w:left="2880"/>
    </w:pPr>
  </w:style>
  <w:style w:type="paragraph" w:styleId="ListContinue5">
    <w:name w:val="List Continue 5"/>
    <w:basedOn w:val="Normal"/>
    <w:rsid w:val="00495463"/>
    <w:pPr>
      <w:ind w:left="3600"/>
    </w:pPr>
  </w:style>
  <w:style w:type="paragraph" w:styleId="Closing">
    <w:name w:val="Closing"/>
    <w:basedOn w:val="Normal"/>
    <w:link w:val="ClosingChar"/>
    <w:uiPriority w:val="99"/>
    <w:semiHidden/>
    <w:unhideWhenUsed/>
    <w:qFormat/>
    <w:rsid w:val="00495463"/>
    <w:pPr>
      <w:widowControl w:val="0"/>
      <w:spacing w:after="0"/>
      <w:ind w:left="4680"/>
    </w:pPr>
    <w:rPr>
      <w:szCs w:val="20"/>
    </w:rPr>
  </w:style>
  <w:style w:type="character" w:customStyle="1" w:styleId="ClosingChar">
    <w:name w:val="Closing Char"/>
    <w:basedOn w:val="DefaultParagraphFont"/>
    <w:link w:val="Closing"/>
    <w:uiPriority w:val="99"/>
    <w:semiHidden/>
    <w:rsid w:val="00495463"/>
    <w:rPr>
      <w:rFonts w:ascii="Times New Roman" w:eastAsia="Calibri" w:hAnsi="Times New Roman" w:cs="Times New Roman"/>
      <w:sz w:val="24"/>
      <w:szCs w:val="20"/>
    </w:rPr>
  </w:style>
  <w:style w:type="paragraph" w:customStyle="1" w:styleId="CenteredText">
    <w:name w:val="Centered Text"/>
    <w:basedOn w:val="Normal"/>
    <w:qFormat/>
    <w:rsid w:val="00495463"/>
    <w:pPr>
      <w:ind w:firstLine="0"/>
      <w:jc w:val="center"/>
    </w:pPr>
  </w:style>
  <w:style w:type="paragraph" w:styleId="TOC1">
    <w:name w:val="toc 1"/>
    <w:basedOn w:val="Normal"/>
    <w:next w:val="Normal"/>
    <w:autoRedefine/>
    <w:uiPriority w:val="39"/>
    <w:rsid w:val="00495463"/>
    <w:pPr>
      <w:keepNext/>
      <w:tabs>
        <w:tab w:val="right" w:pos="9360"/>
      </w:tabs>
      <w:spacing w:before="240"/>
      <w:ind w:firstLine="0"/>
      <w:jc w:val="center"/>
    </w:pPr>
    <w:rPr>
      <w:caps/>
      <w:noProof/>
    </w:rPr>
  </w:style>
  <w:style w:type="paragraph" w:styleId="TOC2">
    <w:name w:val="toc 2"/>
    <w:basedOn w:val="Normal"/>
    <w:next w:val="Normal"/>
    <w:autoRedefine/>
    <w:uiPriority w:val="39"/>
    <w:rsid w:val="00495463"/>
    <w:pPr>
      <w:tabs>
        <w:tab w:val="right" w:leader="dot" w:pos="9360"/>
      </w:tabs>
      <w:spacing w:after="0"/>
      <w:ind w:left="1656" w:right="1008" w:hanging="1656"/>
      <w:jc w:val="left"/>
    </w:pPr>
    <w:rPr>
      <w:noProof/>
    </w:rPr>
  </w:style>
  <w:style w:type="paragraph" w:styleId="TOC3">
    <w:name w:val="toc 3"/>
    <w:basedOn w:val="Normal"/>
    <w:next w:val="Normal"/>
    <w:autoRedefine/>
    <w:rsid w:val="00495463"/>
    <w:pPr>
      <w:tabs>
        <w:tab w:val="left" w:pos="2160"/>
        <w:tab w:val="right" w:leader="dot" w:pos="9360"/>
      </w:tabs>
      <w:ind w:left="1440"/>
    </w:pPr>
  </w:style>
  <w:style w:type="paragraph" w:styleId="TOC4">
    <w:name w:val="toc 4"/>
    <w:basedOn w:val="Normal"/>
    <w:next w:val="Normal"/>
    <w:autoRedefine/>
    <w:rsid w:val="00495463"/>
    <w:pPr>
      <w:tabs>
        <w:tab w:val="left" w:pos="2880"/>
        <w:tab w:val="right" w:leader="dot" w:pos="9360"/>
      </w:tabs>
      <w:ind w:left="2160"/>
    </w:pPr>
  </w:style>
  <w:style w:type="paragraph" w:styleId="TOC5">
    <w:name w:val="toc 5"/>
    <w:basedOn w:val="Normal"/>
    <w:next w:val="Normal"/>
    <w:autoRedefine/>
    <w:rsid w:val="00495463"/>
    <w:pPr>
      <w:tabs>
        <w:tab w:val="left" w:pos="3600"/>
        <w:tab w:val="right" w:leader="dot" w:pos="9360"/>
      </w:tabs>
      <w:ind w:left="2880"/>
    </w:pPr>
  </w:style>
  <w:style w:type="paragraph" w:styleId="TOC6">
    <w:name w:val="toc 6"/>
    <w:basedOn w:val="Normal"/>
    <w:next w:val="Normal"/>
    <w:autoRedefine/>
    <w:rsid w:val="00495463"/>
    <w:pPr>
      <w:tabs>
        <w:tab w:val="right" w:leader="dot" w:pos="9360"/>
      </w:tabs>
      <w:ind w:left="1200"/>
    </w:pPr>
  </w:style>
  <w:style w:type="paragraph" w:styleId="TOC7">
    <w:name w:val="toc 7"/>
    <w:basedOn w:val="Normal"/>
    <w:next w:val="Normal"/>
    <w:autoRedefine/>
    <w:rsid w:val="00495463"/>
    <w:pPr>
      <w:tabs>
        <w:tab w:val="right" w:leader="dot" w:pos="9360"/>
      </w:tabs>
      <w:ind w:left="1440"/>
    </w:pPr>
  </w:style>
  <w:style w:type="paragraph" w:styleId="TOC8">
    <w:name w:val="toc 8"/>
    <w:basedOn w:val="Normal"/>
    <w:next w:val="Normal"/>
    <w:autoRedefine/>
    <w:rsid w:val="00495463"/>
    <w:pPr>
      <w:tabs>
        <w:tab w:val="right" w:leader="dot" w:pos="9360"/>
      </w:tabs>
      <w:ind w:left="1680"/>
    </w:pPr>
  </w:style>
  <w:style w:type="paragraph" w:styleId="TOC9">
    <w:name w:val="toc 9"/>
    <w:basedOn w:val="Normal"/>
    <w:next w:val="Normal"/>
    <w:autoRedefine/>
    <w:rsid w:val="00495463"/>
    <w:pPr>
      <w:tabs>
        <w:tab w:val="right" w:leader="dot" w:pos="9360"/>
      </w:tabs>
      <w:ind w:left="1920"/>
    </w:pPr>
  </w:style>
  <w:style w:type="numbering" w:styleId="111111">
    <w:name w:val="Outline List 2"/>
    <w:basedOn w:val="NoList"/>
    <w:semiHidden/>
    <w:rsid w:val="00495463"/>
    <w:pPr>
      <w:numPr>
        <w:numId w:val="11"/>
      </w:numPr>
    </w:pPr>
  </w:style>
  <w:style w:type="numbering" w:styleId="1ai">
    <w:name w:val="Outline List 1"/>
    <w:basedOn w:val="NoList"/>
    <w:semiHidden/>
    <w:rsid w:val="00495463"/>
    <w:pPr>
      <w:numPr>
        <w:numId w:val="12"/>
      </w:numPr>
    </w:pPr>
  </w:style>
  <w:style w:type="character" w:styleId="HTMLAcronym">
    <w:name w:val="HTML Acronym"/>
    <w:basedOn w:val="DefaultParagraphFont"/>
    <w:semiHidden/>
    <w:rsid w:val="00495463"/>
  </w:style>
  <w:style w:type="paragraph" w:styleId="HTMLAddress">
    <w:name w:val="HTML Address"/>
    <w:basedOn w:val="Normal"/>
    <w:link w:val="HTMLAddressChar"/>
    <w:semiHidden/>
    <w:rsid w:val="00495463"/>
    <w:rPr>
      <w:i/>
      <w:iCs/>
    </w:rPr>
  </w:style>
  <w:style w:type="character" w:customStyle="1" w:styleId="HTMLAddressChar">
    <w:name w:val="HTML Address Char"/>
    <w:basedOn w:val="DefaultParagraphFont"/>
    <w:link w:val="HTMLAddress"/>
    <w:semiHidden/>
    <w:rsid w:val="00495463"/>
    <w:rPr>
      <w:rFonts w:ascii="Times New Roman" w:eastAsia="Calibri" w:hAnsi="Times New Roman" w:cs="Times New Roman"/>
      <w:i/>
      <w:iCs/>
      <w:sz w:val="24"/>
      <w:szCs w:val="24"/>
    </w:rPr>
  </w:style>
  <w:style w:type="character" w:styleId="HTMLCite">
    <w:name w:val="HTML Cite"/>
    <w:semiHidden/>
    <w:rsid w:val="00495463"/>
    <w:rPr>
      <w:i/>
      <w:iCs/>
    </w:rPr>
  </w:style>
  <w:style w:type="character" w:styleId="HTMLCode">
    <w:name w:val="HTML Code"/>
    <w:semiHidden/>
    <w:rsid w:val="00495463"/>
    <w:rPr>
      <w:rFonts w:ascii="Courier New" w:hAnsi="Courier New" w:cs="Courier New"/>
      <w:sz w:val="20"/>
      <w:szCs w:val="20"/>
    </w:rPr>
  </w:style>
  <w:style w:type="character" w:styleId="HTMLDefinition">
    <w:name w:val="HTML Definition"/>
    <w:semiHidden/>
    <w:rsid w:val="00495463"/>
    <w:rPr>
      <w:i/>
      <w:iCs/>
    </w:rPr>
  </w:style>
  <w:style w:type="character" w:styleId="HTMLKeyboard">
    <w:name w:val="HTML Keyboard"/>
    <w:semiHidden/>
    <w:rsid w:val="00495463"/>
    <w:rPr>
      <w:rFonts w:ascii="Courier New" w:hAnsi="Courier New" w:cs="Courier New"/>
      <w:sz w:val="20"/>
      <w:szCs w:val="20"/>
    </w:rPr>
  </w:style>
  <w:style w:type="paragraph" w:styleId="HTMLPreformatted">
    <w:name w:val="HTML Preformatted"/>
    <w:basedOn w:val="Normal"/>
    <w:link w:val="HTMLPreformattedChar"/>
    <w:semiHidden/>
    <w:rsid w:val="00495463"/>
    <w:rPr>
      <w:rFonts w:ascii="Courier New" w:hAnsi="Courier New" w:cs="Courier New"/>
      <w:sz w:val="20"/>
      <w:szCs w:val="20"/>
    </w:rPr>
  </w:style>
  <w:style w:type="character" w:customStyle="1" w:styleId="HTMLPreformattedChar">
    <w:name w:val="HTML Preformatted Char"/>
    <w:basedOn w:val="DefaultParagraphFont"/>
    <w:link w:val="HTMLPreformatted"/>
    <w:semiHidden/>
    <w:rsid w:val="00495463"/>
    <w:rPr>
      <w:rFonts w:ascii="Courier New" w:eastAsia="Calibri" w:hAnsi="Courier New" w:cs="Courier New"/>
      <w:sz w:val="20"/>
      <w:szCs w:val="20"/>
    </w:rPr>
  </w:style>
  <w:style w:type="character" w:styleId="HTMLSample">
    <w:name w:val="HTML Sample"/>
    <w:semiHidden/>
    <w:rsid w:val="00495463"/>
    <w:rPr>
      <w:rFonts w:ascii="Courier New" w:hAnsi="Courier New" w:cs="Courier New"/>
    </w:rPr>
  </w:style>
  <w:style w:type="character" w:styleId="HTMLTypewriter">
    <w:name w:val="HTML Typewriter"/>
    <w:semiHidden/>
    <w:rsid w:val="00495463"/>
    <w:rPr>
      <w:rFonts w:ascii="Courier New" w:hAnsi="Courier New" w:cs="Courier New"/>
      <w:sz w:val="20"/>
      <w:szCs w:val="20"/>
    </w:rPr>
  </w:style>
  <w:style w:type="character" w:styleId="HTMLVariable">
    <w:name w:val="HTML Variable"/>
    <w:semiHidden/>
    <w:rsid w:val="00495463"/>
    <w:rPr>
      <w:i/>
      <w:iCs/>
    </w:rPr>
  </w:style>
  <w:style w:type="character" w:styleId="Hyperlink">
    <w:name w:val="Hyperlink"/>
    <w:uiPriority w:val="99"/>
    <w:rsid w:val="00495463"/>
    <w:rPr>
      <w:color w:val="0000FF"/>
      <w:u w:val="single"/>
    </w:rPr>
  </w:style>
  <w:style w:type="paragraph" w:styleId="NormalWeb">
    <w:name w:val="Normal (Web)"/>
    <w:basedOn w:val="Normal"/>
    <w:semiHidden/>
    <w:rsid w:val="00495463"/>
  </w:style>
  <w:style w:type="paragraph" w:styleId="NormalIndent">
    <w:name w:val="Normal Indent"/>
    <w:basedOn w:val="Normal"/>
    <w:semiHidden/>
    <w:rsid w:val="00495463"/>
    <w:pPr>
      <w:ind w:left="720"/>
    </w:pPr>
  </w:style>
  <w:style w:type="paragraph" w:styleId="PlainText">
    <w:name w:val="Plain Text"/>
    <w:basedOn w:val="Normal"/>
    <w:link w:val="PlainTextChar"/>
    <w:semiHidden/>
    <w:rsid w:val="00495463"/>
    <w:rPr>
      <w:rFonts w:ascii="Courier New" w:hAnsi="Courier New" w:cs="Courier New"/>
      <w:sz w:val="20"/>
      <w:szCs w:val="20"/>
    </w:rPr>
  </w:style>
  <w:style w:type="character" w:customStyle="1" w:styleId="PlainTextChar">
    <w:name w:val="Plain Text Char"/>
    <w:basedOn w:val="DefaultParagraphFont"/>
    <w:link w:val="PlainText"/>
    <w:semiHidden/>
    <w:rsid w:val="00495463"/>
    <w:rPr>
      <w:rFonts w:ascii="Courier New" w:eastAsia="Calibri" w:hAnsi="Courier New" w:cs="Courier New"/>
      <w:sz w:val="20"/>
      <w:szCs w:val="20"/>
    </w:rPr>
  </w:style>
  <w:style w:type="table" w:styleId="Table3Deffects1">
    <w:name w:val="Table 3D effects 1"/>
    <w:basedOn w:val="TableNormal"/>
    <w:semiHidden/>
    <w:rsid w:val="00495463"/>
    <w:pPr>
      <w:spacing w:after="240"/>
      <w:ind w:firstLine="720"/>
      <w:jc w:val="both"/>
    </w:pPr>
    <w:rPr>
      <w:rFonts w:ascii="Times New Roman" w:eastAsia="Calibri" w:hAnsi="Times New Roman" w:cs="Times New Roman"/>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5463"/>
    <w:pPr>
      <w:spacing w:after="240"/>
      <w:ind w:firstLine="720"/>
      <w:jc w:val="both"/>
    </w:pPr>
    <w:rPr>
      <w:rFonts w:ascii="Times New Roman" w:eastAsia="Calibri" w:hAnsi="Times New Roman" w:cs="Times New Roman"/>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5463"/>
    <w:pPr>
      <w:spacing w:after="240"/>
      <w:ind w:firstLine="720"/>
      <w:jc w:val="both"/>
    </w:pPr>
    <w:rPr>
      <w:rFonts w:ascii="Times New Roman" w:eastAsia="Calibri" w:hAnsi="Times New Roman" w:cs="Times New Roman"/>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5463"/>
    <w:pPr>
      <w:spacing w:after="240"/>
      <w:ind w:firstLine="720"/>
      <w:jc w:val="both"/>
    </w:pPr>
    <w:rPr>
      <w:rFonts w:ascii="Times New Roman" w:eastAsia="Calibri" w:hAnsi="Times New Roman" w:cs="Times New Roman"/>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5463"/>
    <w:pPr>
      <w:spacing w:after="240"/>
      <w:ind w:firstLine="720"/>
      <w:jc w:val="both"/>
    </w:pPr>
    <w:rPr>
      <w:rFonts w:ascii="Times New Roman" w:eastAsia="Calibri" w:hAnsi="Times New Roman" w:cs="Times New Roman"/>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5463"/>
    <w:pPr>
      <w:spacing w:after="240"/>
      <w:ind w:firstLine="720"/>
      <w:jc w:val="both"/>
    </w:pPr>
    <w:rPr>
      <w:rFonts w:ascii="Times New Roman" w:eastAsia="Calibri" w:hAnsi="Times New Roman" w:cs="Times New Roman"/>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5463"/>
    <w:pPr>
      <w:spacing w:after="240"/>
      <w:ind w:firstLine="720"/>
      <w:jc w:val="both"/>
    </w:pPr>
    <w:rPr>
      <w:rFonts w:ascii="Times New Roman" w:eastAsia="Calibri" w:hAnsi="Times New Roman" w:cs="Times New Roman"/>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5463"/>
    <w:pPr>
      <w:spacing w:after="240"/>
      <w:ind w:firstLine="720"/>
      <w:jc w:val="both"/>
    </w:pPr>
    <w:rPr>
      <w:rFonts w:ascii="Times New Roman" w:eastAsia="Calibri" w:hAnsi="Times New Roman" w:cs="Times New Roman"/>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5463"/>
    <w:pPr>
      <w:spacing w:after="240"/>
      <w:ind w:firstLine="720"/>
      <w:jc w:val="both"/>
    </w:pPr>
    <w:rPr>
      <w:rFonts w:ascii="Times New Roman" w:eastAsia="Calibri" w:hAnsi="Times New Roman" w:cs="Times New Roman"/>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5463"/>
    <w:pPr>
      <w:spacing w:after="240"/>
      <w:ind w:firstLine="720"/>
      <w:jc w:val="both"/>
    </w:pPr>
    <w:rPr>
      <w:rFonts w:ascii="Times New Roman" w:eastAsia="Calibri" w:hAnsi="Times New Roman" w:cs="Times New Roman"/>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5463"/>
    <w:pPr>
      <w:spacing w:after="240"/>
      <w:ind w:firstLine="720"/>
      <w:jc w:val="both"/>
    </w:pPr>
    <w:rPr>
      <w:rFonts w:ascii="Times New Roman" w:eastAsia="Calibri" w:hAnsi="Times New Roman" w:cs="Times New Roman"/>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5463"/>
    <w:pPr>
      <w:spacing w:after="240"/>
      <w:ind w:firstLine="720"/>
      <w:jc w:val="both"/>
    </w:pPr>
    <w:rPr>
      <w:rFonts w:ascii="Times New Roman" w:eastAsia="Calibri" w:hAnsi="Times New Roman" w:cs="Times New Roman"/>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5463"/>
    <w:pPr>
      <w:spacing w:after="240"/>
      <w:ind w:firstLine="720"/>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5463"/>
    <w:pPr>
      <w:spacing w:after="240"/>
      <w:ind w:firstLine="720"/>
      <w:jc w:val="both"/>
    </w:pPr>
    <w:rPr>
      <w:rFonts w:ascii="Times New Roman" w:eastAsia="Calibri" w:hAnsi="Times New Roman" w:cs="Times New Roman"/>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5463"/>
    <w:pPr>
      <w:spacing w:after="240"/>
      <w:ind w:firstLine="720"/>
      <w:jc w:val="both"/>
    </w:pPr>
    <w:rPr>
      <w:rFonts w:ascii="Times New Roman" w:eastAsia="Calibri" w:hAnsi="Times New Roman" w:cs="Times New Roman"/>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5463"/>
    <w:pPr>
      <w:spacing w:after="240"/>
      <w:ind w:firstLine="720"/>
      <w:jc w:val="both"/>
    </w:pPr>
    <w:rPr>
      <w:rFonts w:ascii="Times New Roman" w:eastAsia="Calibri" w:hAnsi="Times New Roman" w:cs="Times New Roman"/>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5463"/>
    <w:pPr>
      <w:spacing w:after="240"/>
      <w:ind w:firstLine="720"/>
      <w:jc w:val="both"/>
    </w:pPr>
    <w:rPr>
      <w:rFonts w:ascii="Times New Roman" w:eastAsia="Calibri" w:hAnsi="Times New Roman" w:cs="Times New Roman"/>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5463"/>
    <w:pPr>
      <w:spacing w:after="240"/>
      <w:ind w:firstLine="720"/>
      <w:jc w:val="both"/>
    </w:pPr>
    <w:rPr>
      <w:rFonts w:ascii="Times New Roman" w:eastAsia="Calibri" w:hAnsi="Times New Roman" w:cs="Times New Roman"/>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5463"/>
    <w:pPr>
      <w:spacing w:after="240"/>
      <w:ind w:firstLine="720"/>
      <w:jc w:val="both"/>
    </w:pPr>
    <w:rPr>
      <w:rFonts w:ascii="Times New Roman" w:eastAsia="Calibri" w:hAnsi="Times New Roman" w:cs="Times New Roman"/>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5463"/>
    <w:pPr>
      <w:spacing w:after="240"/>
      <w:ind w:firstLine="720"/>
      <w:jc w:val="both"/>
    </w:pPr>
    <w:rPr>
      <w:rFonts w:ascii="Times New Roman" w:eastAsia="Calibri" w:hAnsi="Times New Roman" w:cs="Times New Roman"/>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5463"/>
    <w:pPr>
      <w:spacing w:after="240"/>
      <w:ind w:firstLine="720"/>
      <w:jc w:val="both"/>
    </w:pPr>
    <w:rPr>
      <w:rFonts w:ascii="Times New Roman" w:eastAsia="Calibri" w:hAnsi="Times New Roman" w:cs="Times New Roman"/>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5463"/>
    <w:pPr>
      <w:spacing w:after="240"/>
      <w:ind w:firstLine="720"/>
      <w:jc w:val="both"/>
    </w:pPr>
    <w:rPr>
      <w:rFonts w:ascii="Times New Roman" w:eastAsia="Calibri" w:hAnsi="Times New Roman" w:cs="Times New Roman"/>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5463"/>
    <w:pPr>
      <w:spacing w:after="240"/>
      <w:ind w:firstLine="720"/>
      <w:jc w:val="both"/>
    </w:pPr>
    <w:rPr>
      <w:rFonts w:ascii="Times New Roman" w:eastAsia="Calibri" w:hAnsi="Times New Roman" w:cs="Times New Roman"/>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5463"/>
    <w:pPr>
      <w:spacing w:after="240"/>
      <w:ind w:firstLine="720"/>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5463"/>
    <w:pPr>
      <w:spacing w:after="240"/>
      <w:ind w:firstLine="720"/>
      <w:jc w:val="both"/>
    </w:pPr>
    <w:rPr>
      <w:rFonts w:ascii="Times New Roman" w:eastAsia="Calibri" w:hAnsi="Times New Roman" w:cs="Times New Roman"/>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5463"/>
    <w:pPr>
      <w:spacing w:after="240"/>
      <w:ind w:firstLine="720"/>
      <w:jc w:val="both"/>
    </w:pPr>
    <w:rPr>
      <w:rFonts w:ascii="Times New Roman" w:eastAsia="Calibri" w:hAnsi="Times New Roman" w:cs="Times New Roman"/>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5463"/>
    <w:pPr>
      <w:spacing w:after="240"/>
      <w:ind w:firstLine="720"/>
      <w:jc w:val="both"/>
    </w:pPr>
    <w:rPr>
      <w:rFonts w:ascii="Times New Roman" w:eastAsia="Calibri" w:hAnsi="Times New Roman" w:cs="Times New Roman"/>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MessageHeader">
    <w:name w:val="Message Header"/>
    <w:basedOn w:val="Normal"/>
    <w:link w:val="MessageHeaderChar"/>
    <w:semiHidden/>
    <w:rsid w:val="00495463"/>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495463"/>
    <w:rPr>
      <w:rFonts w:ascii="Arial" w:eastAsia="Calibri" w:hAnsi="Arial" w:cs="Arial"/>
      <w:sz w:val="24"/>
      <w:szCs w:val="24"/>
      <w:shd w:val="pct20" w:color="auto" w:fill="auto"/>
    </w:rPr>
  </w:style>
  <w:style w:type="numbering" w:styleId="ArticleSection">
    <w:name w:val="Outline List 3"/>
    <w:basedOn w:val="NoList"/>
    <w:semiHidden/>
    <w:rsid w:val="00495463"/>
    <w:pPr>
      <w:numPr>
        <w:numId w:val="13"/>
      </w:numPr>
    </w:pPr>
  </w:style>
  <w:style w:type="character" w:styleId="FollowedHyperlink">
    <w:name w:val="FollowedHyperlink"/>
    <w:semiHidden/>
    <w:rsid w:val="00495463"/>
    <w:rPr>
      <w:color w:val="800080"/>
      <w:u w:val="single"/>
    </w:rPr>
  </w:style>
  <w:style w:type="paragraph" w:styleId="E-mailSignature">
    <w:name w:val="E-mail Signature"/>
    <w:basedOn w:val="Normal"/>
    <w:link w:val="E-mailSignatureChar"/>
    <w:semiHidden/>
    <w:rsid w:val="00495463"/>
  </w:style>
  <w:style w:type="character" w:customStyle="1" w:styleId="E-mailSignatureChar">
    <w:name w:val="E-mail Signature Char"/>
    <w:basedOn w:val="DefaultParagraphFont"/>
    <w:link w:val="E-mailSignature"/>
    <w:semiHidden/>
    <w:rsid w:val="00495463"/>
    <w:rPr>
      <w:rFonts w:ascii="Times New Roman" w:eastAsia="Calibri" w:hAnsi="Times New Roman" w:cs="Times New Roman"/>
      <w:sz w:val="24"/>
      <w:szCs w:val="24"/>
    </w:rPr>
  </w:style>
  <w:style w:type="character" w:styleId="Emphasis">
    <w:name w:val="Emphasis"/>
    <w:rsid w:val="00495463"/>
    <w:rPr>
      <w:i/>
      <w:iCs/>
    </w:rPr>
  </w:style>
  <w:style w:type="character" w:styleId="Strong">
    <w:name w:val="Strong"/>
    <w:rsid w:val="00495463"/>
    <w:rPr>
      <w:b/>
      <w:bCs/>
    </w:rPr>
  </w:style>
  <w:style w:type="character" w:styleId="PageNumber">
    <w:name w:val="page number"/>
    <w:basedOn w:val="DefaultParagraphFont"/>
    <w:rsid w:val="00495463"/>
  </w:style>
  <w:style w:type="character" w:styleId="LineNumber">
    <w:name w:val="line number"/>
    <w:basedOn w:val="DefaultParagraphFont"/>
    <w:semiHidden/>
    <w:rsid w:val="00495463"/>
  </w:style>
  <w:style w:type="paragraph" w:styleId="List">
    <w:name w:val="List"/>
    <w:basedOn w:val="Normal"/>
    <w:semiHidden/>
    <w:rsid w:val="00495463"/>
    <w:pPr>
      <w:ind w:left="360" w:hanging="360"/>
    </w:pPr>
  </w:style>
  <w:style w:type="paragraph" w:styleId="List2">
    <w:name w:val="List 2"/>
    <w:basedOn w:val="Normal"/>
    <w:semiHidden/>
    <w:rsid w:val="00495463"/>
    <w:pPr>
      <w:ind w:left="720" w:hanging="360"/>
    </w:pPr>
  </w:style>
  <w:style w:type="paragraph" w:styleId="List3">
    <w:name w:val="List 3"/>
    <w:basedOn w:val="Normal"/>
    <w:semiHidden/>
    <w:rsid w:val="00495463"/>
    <w:pPr>
      <w:ind w:left="1080" w:hanging="360"/>
    </w:pPr>
  </w:style>
  <w:style w:type="paragraph" w:styleId="List4">
    <w:name w:val="List 4"/>
    <w:basedOn w:val="Normal"/>
    <w:semiHidden/>
    <w:rsid w:val="00495463"/>
    <w:pPr>
      <w:ind w:left="1440" w:hanging="360"/>
    </w:pPr>
  </w:style>
  <w:style w:type="paragraph" w:styleId="List5">
    <w:name w:val="List 5"/>
    <w:basedOn w:val="Normal"/>
    <w:semiHidden/>
    <w:rsid w:val="00495463"/>
    <w:pPr>
      <w:ind w:left="1800" w:hanging="360"/>
    </w:pPr>
  </w:style>
  <w:style w:type="paragraph" w:styleId="ListNumber3">
    <w:name w:val="List Number 3"/>
    <w:aliases w:val="LN3"/>
    <w:basedOn w:val="Normal"/>
    <w:rsid w:val="00495463"/>
    <w:pPr>
      <w:numPr>
        <w:numId w:val="8"/>
      </w:numPr>
    </w:pPr>
  </w:style>
  <w:style w:type="paragraph" w:styleId="ListNumber4">
    <w:name w:val="List Number 4"/>
    <w:aliases w:val="LN4"/>
    <w:basedOn w:val="Normal"/>
    <w:rsid w:val="00495463"/>
    <w:pPr>
      <w:numPr>
        <w:numId w:val="9"/>
      </w:numPr>
    </w:pPr>
  </w:style>
  <w:style w:type="paragraph" w:styleId="ListNumber5">
    <w:name w:val="List Number 5"/>
    <w:aliases w:val="LN5"/>
    <w:basedOn w:val="Normal"/>
    <w:rsid w:val="00495463"/>
    <w:pPr>
      <w:numPr>
        <w:numId w:val="10"/>
      </w:numPr>
      <w:contextualSpacing/>
    </w:pPr>
  </w:style>
  <w:style w:type="paragraph" w:styleId="ListBullet">
    <w:name w:val="List Bullet"/>
    <w:aliases w:val="LB"/>
    <w:basedOn w:val="Normal"/>
    <w:uiPriority w:val="99"/>
    <w:semiHidden/>
    <w:unhideWhenUsed/>
    <w:qFormat/>
    <w:rsid w:val="00495463"/>
    <w:pPr>
      <w:numPr>
        <w:numId w:val="1"/>
      </w:numPr>
      <w:tabs>
        <w:tab w:val="clear" w:pos="720"/>
        <w:tab w:val="num" w:pos="360"/>
      </w:tabs>
      <w:ind w:left="360" w:hanging="360"/>
      <w:contextualSpacing/>
    </w:pPr>
  </w:style>
  <w:style w:type="paragraph" w:styleId="ListBullet2">
    <w:name w:val="List Bullet 2"/>
    <w:aliases w:val="LB2"/>
    <w:basedOn w:val="Normal"/>
    <w:rsid w:val="00495463"/>
    <w:pPr>
      <w:numPr>
        <w:numId w:val="2"/>
      </w:numPr>
    </w:pPr>
  </w:style>
  <w:style w:type="paragraph" w:styleId="ListBullet3">
    <w:name w:val="List Bullet 3"/>
    <w:aliases w:val="LB3"/>
    <w:basedOn w:val="Normal"/>
    <w:rsid w:val="00495463"/>
    <w:pPr>
      <w:numPr>
        <w:numId w:val="3"/>
      </w:numPr>
      <w:contextualSpacing/>
    </w:pPr>
  </w:style>
  <w:style w:type="paragraph" w:styleId="ListBullet4">
    <w:name w:val="List Bullet 4"/>
    <w:aliases w:val="LB4"/>
    <w:basedOn w:val="Normal"/>
    <w:rsid w:val="00495463"/>
    <w:pPr>
      <w:numPr>
        <w:numId w:val="4"/>
      </w:numPr>
      <w:contextualSpacing/>
    </w:pPr>
  </w:style>
  <w:style w:type="paragraph" w:styleId="ListBullet5">
    <w:name w:val="List Bullet 5"/>
    <w:aliases w:val="LB5"/>
    <w:basedOn w:val="Normal"/>
    <w:rsid w:val="00495463"/>
    <w:pPr>
      <w:tabs>
        <w:tab w:val="num" w:pos="2160"/>
      </w:tabs>
      <w:ind w:left="2160" w:hanging="720"/>
    </w:pPr>
  </w:style>
  <w:style w:type="paragraph" w:styleId="Signature">
    <w:name w:val="Signature"/>
    <w:basedOn w:val="Normal"/>
    <w:link w:val="SignatureChar"/>
    <w:rsid w:val="00495463"/>
    <w:pPr>
      <w:ind w:left="4320"/>
    </w:pPr>
  </w:style>
  <w:style w:type="character" w:customStyle="1" w:styleId="SignatureChar">
    <w:name w:val="Signature Char"/>
    <w:basedOn w:val="DefaultParagraphFont"/>
    <w:link w:val="Signature"/>
    <w:rsid w:val="00495463"/>
    <w:rPr>
      <w:rFonts w:ascii="Times New Roman" w:eastAsia="Calibri" w:hAnsi="Times New Roman" w:cs="Times New Roman"/>
      <w:sz w:val="24"/>
      <w:szCs w:val="24"/>
    </w:rPr>
  </w:style>
  <w:style w:type="paragraph" w:styleId="BlockText">
    <w:name w:val="Block Text"/>
    <w:aliases w:val="BL"/>
    <w:basedOn w:val="Normal"/>
    <w:rsid w:val="00495463"/>
    <w:pPr>
      <w:ind w:left="720" w:right="720"/>
    </w:pPr>
  </w:style>
  <w:style w:type="paragraph" w:customStyle="1" w:styleId="SignatureBlockLeft">
    <w:name w:val="Signature Block Left"/>
    <w:aliases w:val="SBL"/>
    <w:basedOn w:val="Normal"/>
    <w:rsid w:val="00495463"/>
    <w:pPr>
      <w:tabs>
        <w:tab w:val="left" w:pos="1080"/>
        <w:tab w:val="right" w:leader="underscore" w:pos="4320"/>
      </w:tabs>
    </w:pPr>
  </w:style>
  <w:style w:type="paragraph" w:customStyle="1" w:styleId="Number1">
    <w:name w:val="Number 1"/>
    <w:aliases w:val="VE Numbered 1,N1"/>
    <w:basedOn w:val="Normal"/>
    <w:rsid w:val="00495463"/>
    <w:pPr>
      <w:keepNext/>
      <w:numPr>
        <w:numId w:val="14"/>
      </w:numPr>
      <w:tabs>
        <w:tab w:val="clear" w:pos="3870"/>
        <w:tab w:val="num" w:pos="3880"/>
      </w:tabs>
      <w:ind w:left="0"/>
      <w:jc w:val="center"/>
      <w:outlineLvl w:val="0"/>
    </w:pPr>
    <w:rPr>
      <w:b/>
      <w:caps/>
      <w:color w:val="000000"/>
    </w:rPr>
  </w:style>
  <w:style w:type="paragraph" w:customStyle="1" w:styleId="Number2">
    <w:name w:val="Number 2"/>
    <w:aliases w:val="VE Numbered 2,N2"/>
    <w:basedOn w:val="Normal"/>
    <w:link w:val="Number2Char"/>
    <w:rsid w:val="00495463"/>
    <w:pPr>
      <w:numPr>
        <w:ilvl w:val="1"/>
        <w:numId w:val="14"/>
      </w:numPr>
      <w:outlineLvl w:val="1"/>
    </w:pPr>
    <w:rPr>
      <w:color w:val="000000"/>
    </w:rPr>
  </w:style>
  <w:style w:type="paragraph" w:customStyle="1" w:styleId="Number3">
    <w:name w:val="Number 3"/>
    <w:aliases w:val="VE Numbered 3,N3"/>
    <w:basedOn w:val="Normal"/>
    <w:link w:val="Number3Char"/>
    <w:rsid w:val="00495463"/>
    <w:pPr>
      <w:numPr>
        <w:ilvl w:val="2"/>
        <w:numId w:val="14"/>
      </w:numPr>
      <w:outlineLvl w:val="2"/>
    </w:pPr>
    <w:rPr>
      <w:color w:val="000000"/>
    </w:rPr>
  </w:style>
  <w:style w:type="paragraph" w:customStyle="1" w:styleId="Number4">
    <w:name w:val="Number 4"/>
    <w:aliases w:val="VE Numbered 4,N4"/>
    <w:basedOn w:val="Normal"/>
    <w:link w:val="Number4Char"/>
    <w:rsid w:val="00495463"/>
    <w:pPr>
      <w:numPr>
        <w:ilvl w:val="3"/>
        <w:numId w:val="14"/>
      </w:numPr>
      <w:tabs>
        <w:tab w:val="clear" w:pos="0"/>
      </w:tabs>
      <w:outlineLvl w:val="3"/>
    </w:pPr>
    <w:rPr>
      <w:color w:val="000000"/>
    </w:rPr>
  </w:style>
  <w:style w:type="paragraph" w:customStyle="1" w:styleId="Number5">
    <w:name w:val="Number 5"/>
    <w:aliases w:val="VE Numbered 5,N5"/>
    <w:basedOn w:val="Normal"/>
    <w:rsid w:val="00495463"/>
    <w:pPr>
      <w:numPr>
        <w:ilvl w:val="4"/>
        <w:numId w:val="14"/>
      </w:numPr>
      <w:tabs>
        <w:tab w:val="clear" w:pos="0"/>
      </w:tabs>
      <w:outlineLvl w:val="4"/>
    </w:pPr>
    <w:rPr>
      <w:color w:val="000000"/>
    </w:rPr>
  </w:style>
  <w:style w:type="paragraph" w:customStyle="1" w:styleId="Number6">
    <w:name w:val="Number 6"/>
    <w:aliases w:val="VE Numbered 6,N6"/>
    <w:basedOn w:val="Normal"/>
    <w:rsid w:val="00495463"/>
    <w:pPr>
      <w:numPr>
        <w:ilvl w:val="5"/>
        <w:numId w:val="14"/>
      </w:numPr>
      <w:tabs>
        <w:tab w:val="clear" w:pos="0"/>
      </w:tabs>
      <w:outlineLvl w:val="5"/>
    </w:pPr>
    <w:rPr>
      <w:color w:val="000000"/>
    </w:rPr>
  </w:style>
  <w:style w:type="paragraph" w:customStyle="1" w:styleId="Number7">
    <w:name w:val="Number 7"/>
    <w:aliases w:val="VE Numbered 7,N7"/>
    <w:basedOn w:val="Normal"/>
    <w:rsid w:val="00495463"/>
    <w:pPr>
      <w:numPr>
        <w:ilvl w:val="6"/>
        <w:numId w:val="14"/>
      </w:numPr>
      <w:tabs>
        <w:tab w:val="clear" w:pos="0"/>
      </w:tabs>
      <w:outlineLvl w:val="6"/>
    </w:pPr>
    <w:rPr>
      <w:color w:val="000000"/>
    </w:rPr>
  </w:style>
  <w:style w:type="paragraph" w:customStyle="1" w:styleId="Number8">
    <w:name w:val="Number 8"/>
    <w:aliases w:val="VE Numbered 8,N8"/>
    <w:basedOn w:val="Normal"/>
    <w:rsid w:val="00495463"/>
    <w:pPr>
      <w:numPr>
        <w:ilvl w:val="7"/>
        <w:numId w:val="14"/>
      </w:numPr>
      <w:tabs>
        <w:tab w:val="clear" w:pos="0"/>
      </w:tabs>
      <w:outlineLvl w:val="7"/>
    </w:pPr>
    <w:rPr>
      <w:color w:val="000000"/>
    </w:rPr>
  </w:style>
  <w:style w:type="paragraph" w:customStyle="1" w:styleId="Number9">
    <w:name w:val="Number 9"/>
    <w:aliases w:val="VE Numbered 9,N9"/>
    <w:basedOn w:val="Normal"/>
    <w:rsid w:val="00495463"/>
    <w:pPr>
      <w:numPr>
        <w:ilvl w:val="8"/>
        <w:numId w:val="14"/>
      </w:numPr>
      <w:tabs>
        <w:tab w:val="clear" w:pos="0"/>
      </w:tabs>
      <w:outlineLvl w:val="8"/>
    </w:pPr>
    <w:rPr>
      <w:color w:val="000000"/>
    </w:rPr>
  </w:style>
  <w:style w:type="character" w:styleId="FootnoteReference">
    <w:name w:val="footnote reference"/>
    <w:rsid w:val="00495463"/>
    <w:rPr>
      <w:vertAlign w:val="superscript"/>
    </w:rPr>
  </w:style>
  <w:style w:type="paragraph" w:styleId="FootnoteText">
    <w:name w:val="footnote text"/>
    <w:basedOn w:val="Normal"/>
    <w:link w:val="FootnoteTextChar"/>
    <w:uiPriority w:val="99"/>
    <w:semiHidden/>
    <w:rsid w:val="00495463"/>
    <w:rPr>
      <w:sz w:val="20"/>
      <w:szCs w:val="20"/>
    </w:rPr>
  </w:style>
  <w:style w:type="character" w:customStyle="1" w:styleId="FootnoteTextChar">
    <w:name w:val="Footnote Text Char"/>
    <w:basedOn w:val="DefaultParagraphFont"/>
    <w:link w:val="FootnoteText"/>
    <w:uiPriority w:val="99"/>
    <w:semiHidden/>
    <w:rsid w:val="00495463"/>
    <w:rPr>
      <w:rFonts w:ascii="Times New Roman" w:eastAsia="Calibri" w:hAnsi="Times New Roman" w:cs="Times New Roman"/>
      <w:sz w:val="20"/>
      <w:szCs w:val="20"/>
    </w:rPr>
  </w:style>
  <w:style w:type="paragraph" w:customStyle="1" w:styleId="CaseStyle">
    <w:name w:val="Case Style"/>
    <w:aliases w:val="CS"/>
    <w:basedOn w:val="Normal"/>
    <w:rsid w:val="00495463"/>
    <w:pPr>
      <w:tabs>
        <w:tab w:val="left" w:pos="2160"/>
        <w:tab w:val="center" w:pos="4680"/>
        <w:tab w:val="left" w:pos="6120"/>
        <w:tab w:val="right" w:pos="9360"/>
      </w:tabs>
    </w:pPr>
  </w:style>
  <w:style w:type="paragraph" w:customStyle="1" w:styleId="SignatureBlockRight">
    <w:name w:val="Signature Block Right"/>
    <w:aliases w:val="SBR,VE Sig Block Right"/>
    <w:basedOn w:val="Normal"/>
    <w:rsid w:val="00495463"/>
    <w:pPr>
      <w:tabs>
        <w:tab w:val="left" w:pos="5040"/>
        <w:tab w:val="left" w:pos="6120"/>
        <w:tab w:val="right" w:leader="underscore" w:pos="9360"/>
      </w:tabs>
    </w:pPr>
  </w:style>
  <w:style w:type="paragraph" w:customStyle="1" w:styleId="SignatureBlockBoth">
    <w:name w:val="Signature Block Both"/>
    <w:aliases w:val="SBB"/>
    <w:basedOn w:val="Normal"/>
    <w:rsid w:val="00495463"/>
    <w:pPr>
      <w:tabs>
        <w:tab w:val="left" w:pos="1080"/>
        <w:tab w:val="right" w:leader="underscore" w:pos="4320"/>
        <w:tab w:val="left" w:pos="5040"/>
        <w:tab w:val="left" w:pos="6120"/>
        <w:tab w:val="right" w:leader="underscore" w:pos="9360"/>
      </w:tabs>
    </w:pPr>
  </w:style>
  <w:style w:type="paragraph" w:styleId="EnvelopeAddress">
    <w:name w:val="envelope address"/>
    <w:basedOn w:val="Normal"/>
    <w:semiHidden/>
    <w:rsid w:val="00495463"/>
    <w:pPr>
      <w:framePr w:w="7920" w:h="1980" w:hRule="exact" w:hSpace="180" w:wrap="auto" w:hAnchor="page" w:xAlign="center" w:yAlign="bottom"/>
      <w:ind w:left="2880"/>
    </w:pPr>
    <w:rPr>
      <w:rFonts w:ascii="Arial" w:hAnsi="Arial" w:cs="Arial"/>
    </w:rPr>
  </w:style>
  <w:style w:type="paragraph" w:styleId="EnvelopeReturn">
    <w:name w:val="envelope return"/>
    <w:basedOn w:val="Normal"/>
    <w:semiHidden/>
    <w:rsid w:val="00495463"/>
    <w:rPr>
      <w:rFonts w:ascii="Arial" w:hAnsi="Arial" w:cs="Arial"/>
      <w:sz w:val="20"/>
      <w:szCs w:val="20"/>
    </w:rPr>
  </w:style>
  <w:style w:type="paragraph" w:styleId="Salutation">
    <w:name w:val="Salutation"/>
    <w:basedOn w:val="Normal"/>
    <w:next w:val="Normal"/>
    <w:link w:val="SalutationChar"/>
    <w:semiHidden/>
    <w:rsid w:val="00495463"/>
  </w:style>
  <w:style w:type="character" w:customStyle="1" w:styleId="SalutationChar">
    <w:name w:val="Salutation Char"/>
    <w:basedOn w:val="DefaultParagraphFont"/>
    <w:link w:val="Salutation"/>
    <w:semiHidden/>
    <w:rsid w:val="00495463"/>
    <w:rPr>
      <w:rFonts w:ascii="Times New Roman" w:eastAsia="Calibri" w:hAnsi="Times New Roman" w:cs="Times New Roman"/>
      <w:sz w:val="24"/>
      <w:szCs w:val="24"/>
    </w:rPr>
  </w:style>
  <w:style w:type="paragraph" w:styleId="Date">
    <w:name w:val="Date"/>
    <w:basedOn w:val="Normal"/>
    <w:next w:val="Normal"/>
    <w:link w:val="DateChar"/>
    <w:semiHidden/>
    <w:rsid w:val="00495463"/>
  </w:style>
  <w:style w:type="character" w:customStyle="1" w:styleId="DateChar">
    <w:name w:val="Date Char"/>
    <w:basedOn w:val="DefaultParagraphFont"/>
    <w:link w:val="Date"/>
    <w:semiHidden/>
    <w:rsid w:val="00495463"/>
    <w:rPr>
      <w:rFonts w:ascii="Times New Roman" w:eastAsia="Calibri" w:hAnsi="Times New Roman" w:cs="Times New Roman"/>
      <w:sz w:val="24"/>
      <w:szCs w:val="24"/>
    </w:rPr>
  </w:style>
  <w:style w:type="paragraph" w:styleId="NoteHeading">
    <w:name w:val="Note Heading"/>
    <w:basedOn w:val="Normal"/>
    <w:next w:val="Normal"/>
    <w:link w:val="NoteHeadingChar"/>
    <w:semiHidden/>
    <w:rsid w:val="00495463"/>
  </w:style>
  <w:style w:type="character" w:customStyle="1" w:styleId="NoteHeadingChar">
    <w:name w:val="Note Heading Char"/>
    <w:basedOn w:val="DefaultParagraphFont"/>
    <w:link w:val="NoteHeading"/>
    <w:semiHidden/>
    <w:rsid w:val="00495463"/>
    <w:rPr>
      <w:rFonts w:ascii="Times New Roman" w:eastAsia="Calibri" w:hAnsi="Times New Roman" w:cs="Times New Roman"/>
      <w:sz w:val="24"/>
      <w:szCs w:val="24"/>
    </w:rPr>
  </w:style>
  <w:style w:type="paragraph" w:customStyle="1" w:styleId="SignatureBlockText">
    <w:name w:val="Signature Block Text"/>
    <w:aliases w:val="SBT"/>
    <w:basedOn w:val="Normal"/>
    <w:rsid w:val="00495463"/>
    <w:pPr>
      <w:tabs>
        <w:tab w:val="left" w:pos="1080"/>
        <w:tab w:val="left" w:pos="6120"/>
      </w:tabs>
    </w:pPr>
  </w:style>
  <w:style w:type="paragraph" w:customStyle="1" w:styleId="BodyTextFirstIndent3">
    <w:name w:val="Body Text First Indent 3"/>
    <w:aliases w:val="BTFI3"/>
    <w:basedOn w:val="Normal"/>
    <w:rsid w:val="00495463"/>
    <w:pPr>
      <w:spacing w:line="480" w:lineRule="auto"/>
    </w:pPr>
  </w:style>
  <w:style w:type="paragraph" w:customStyle="1" w:styleId="BodyTextDoubleFLI">
    <w:name w:val="Body Text Double FLI"/>
    <w:aliases w:val="BTDFL"/>
    <w:basedOn w:val="Normal"/>
    <w:rsid w:val="00495463"/>
    <w:pPr>
      <w:spacing w:line="480" w:lineRule="auto"/>
    </w:pPr>
  </w:style>
  <w:style w:type="paragraph" w:customStyle="1" w:styleId="BodyTextDouble">
    <w:name w:val="Body Text Double"/>
    <w:aliases w:val="BTD"/>
    <w:basedOn w:val="Normal"/>
    <w:rsid w:val="00495463"/>
    <w:pPr>
      <w:spacing w:line="480" w:lineRule="auto"/>
    </w:pPr>
  </w:style>
  <w:style w:type="paragraph" w:customStyle="1" w:styleId="Char">
    <w:name w:val="Char"/>
    <w:basedOn w:val="Normal"/>
    <w:rsid w:val="00495463"/>
    <w:pPr>
      <w:spacing w:after="160" w:line="240" w:lineRule="exact"/>
      <w:jc w:val="left"/>
    </w:pPr>
    <w:rPr>
      <w:rFonts w:ascii="Tahoma" w:hAnsi="Tahoma"/>
      <w:sz w:val="20"/>
      <w:szCs w:val="20"/>
    </w:rPr>
  </w:style>
  <w:style w:type="paragraph" w:customStyle="1" w:styleId="BodyTextLeftIndent5">
    <w:name w:val="Body Text Left Indent .5"/>
    <w:aliases w:val="BTLI"/>
    <w:basedOn w:val="Normal"/>
    <w:rsid w:val="00495463"/>
    <w:pPr>
      <w:ind w:left="720"/>
    </w:pPr>
  </w:style>
  <w:style w:type="paragraph" w:customStyle="1" w:styleId="BodyTextLeftIndent1">
    <w:name w:val="Body Text Left Indent 1"/>
    <w:aliases w:val="BTLI1"/>
    <w:basedOn w:val="Normal"/>
    <w:rsid w:val="00495463"/>
    <w:pPr>
      <w:ind w:left="1440"/>
    </w:pPr>
  </w:style>
  <w:style w:type="paragraph" w:customStyle="1" w:styleId="BodyTextQuote5">
    <w:name w:val="Body Text Quote .5"/>
    <w:aliases w:val="Q.5"/>
    <w:basedOn w:val="Normal"/>
    <w:rsid w:val="00495463"/>
    <w:pPr>
      <w:ind w:left="720" w:right="720"/>
    </w:pPr>
  </w:style>
  <w:style w:type="paragraph" w:customStyle="1" w:styleId="BodyTextQuote1">
    <w:name w:val="Body Text Quote 1"/>
    <w:aliases w:val="Q1"/>
    <w:basedOn w:val="Normal"/>
    <w:rsid w:val="00495463"/>
    <w:pPr>
      <w:ind w:left="1440" w:right="1440"/>
    </w:pPr>
  </w:style>
  <w:style w:type="paragraph" w:customStyle="1" w:styleId="TitleBoldCenterUnderline">
    <w:name w:val="Title Bold Center Underline"/>
    <w:aliases w:val="TBCU"/>
    <w:basedOn w:val="Normal"/>
    <w:next w:val="Normal"/>
    <w:rsid w:val="00495463"/>
    <w:pPr>
      <w:keepNext/>
      <w:jc w:val="center"/>
    </w:pPr>
    <w:rPr>
      <w:b/>
      <w:u w:val="single"/>
    </w:rPr>
  </w:style>
  <w:style w:type="paragraph" w:customStyle="1" w:styleId="TitleBoldCenter">
    <w:name w:val="Title Bold Center"/>
    <w:aliases w:val="TBC,VE Title Bold Center"/>
    <w:basedOn w:val="Normal"/>
    <w:next w:val="Normal"/>
    <w:rsid w:val="00495463"/>
    <w:pPr>
      <w:keepNext/>
      <w:jc w:val="center"/>
    </w:pPr>
    <w:rPr>
      <w:b/>
    </w:rPr>
  </w:style>
  <w:style w:type="paragraph" w:customStyle="1" w:styleId="BodyTextIndent4">
    <w:name w:val="Body Text Indent 4"/>
    <w:aliases w:val="BTI4"/>
    <w:basedOn w:val="Normal"/>
    <w:rsid w:val="00495463"/>
    <w:pPr>
      <w:ind w:left="2160"/>
    </w:pPr>
  </w:style>
  <w:style w:type="paragraph" w:customStyle="1" w:styleId="BodyTextIndent5">
    <w:name w:val="Body Text Indent 5"/>
    <w:aliases w:val="BTI5"/>
    <w:basedOn w:val="Normal"/>
    <w:rsid w:val="00495463"/>
    <w:pPr>
      <w:ind w:left="2880"/>
    </w:pPr>
  </w:style>
  <w:style w:type="paragraph" w:customStyle="1" w:styleId="Page">
    <w:name w:val="Page"/>
    <w:basedOn w:val="BodyText"/>
    <w:rsid w:val="00495463"/>
    <w:pPr>
      <w:tabs>
        <w:tab w:val="left" w:pos="8976"/>
      </w:tabs>
      <w:ind w:right="-177"/>
    </w:pPr>
  </w:style>
  <w:style w:type="paragraph" w:customStyle="1" w:styleId="Bt">
    <w:name w:val="Bt"/>
    <w:basedOn w:val="Number3"/>
    <w:rsid w:val="00495463"/>
  </w:style>
  <w:style w:type="character" w:customStyle="1" w:styleId="VEUnderline">
    <w:name w:val="VE Underline"/>
    <w:aliases w:val="U"/>
    <w:rsid w:val="00495463"/>
    <w:rPr>
      <w:u w:val="single"/>
    </w:rPr>
  </w:style>
  <w:style w:type="paragraph" w:customStyle="1" w:styleId="BodyTextFLI">
    <w:name w:val="Body Text FLI"/>
    <w:aliases w:val="BTFL,VE Body Text FLI"/>
    <w:basedOn w:val="Normal"/>
    <w:rsid w:val="00495463"/>
  </w:style>
  <w:style w:type="paragraph" w:customStyle="1" w:styleId="bodytextquote50">
    <w:name w:val="bodytextquote5"/>
    <w:basedOn w:val="Normal"/>
    <w:rsid w:val="00495463"/>
    <w:pPr>
      <w:spacing w:before="100" w:beforeAutospacing="1" w:after="100" w:afterAutospacing="1"/>
      <w:jc w:val="left"/>
    </w:pPr>
  </w:style>
  <w:style w:type="character" w:customStyle="1" w:styleId="Number4Char">
    <w:name w:val="Number 4 Char"/>
    <w:link w:val="Number4"/>
    <w:rsid w:val="00495463"/>
    <w:rPr>
      <w:rFonts w:ascii="Times New Roman" w:eastAsia="Calibri" w:hAnsi="Times New Roman" w:cs="Times New Roman"/>
      <w:color w:val="000000"/>
      <w:sz w:val="24"/>
      <w:szCs w:val="24"/>
    </w:rPr>
  </w:style>
  <w:style w:type="paragraph" w:styleId="BalloonText">
    <w:name w:val="Balloon Text"/>
    <w:basedOn w:val="Normal"/>
    <w:link w:val="BalloonTextChar"/>
    <w:rsid w:val="00495463"/>
    <w:rPr>
      <w:rFonts w:ascii="Tahoma" w:hAnsi="Tahoma" w:cs="Tahoma"/>
      <w:sz w:val="16"/>
      <w:szCs w:val="16"/>
    </w:rPr>
  </w:style>
  <w:style w:type="character" w:customStyle="1" w:styleId="BalloonTextChar">
    <w:name w:val="Balloon Text Char"/>
    <w:basedOn w:val="DefaultParagraphFont"/>
    <w:link w:val="BalloonText"/>
    <w:rsid w:val="00495463"/>
    <w:rPr>
      <w:rFonts w:ascii="Tahoma" w:eastAsia="Calibri" w:hAnsi="Tahoma" w:cs="Tahoma"/>
      <w:sz w:val="16"/>
      <w:szCs w:val="16"/>
    </w:rPr>
  </w:style>
  <w:style w:type="character" w:customStyle="1" w:styleId="Number2Char">
    <w:name w:val="Number 2 Char"/>
    <w:link w:val="Number2"/>
    <w:rsid w:val="00495463"/>
    <w:rPr>
      <w:rFonts w:ascii="Times New Roman" w:eastAsia="Calibri" w:hAnsi="Times New Roman" w:cs="Times New Roman"/>
      <w:color w:val="000000"/>
      <w:sz w:val="24"/>
      <w:szCs w:val="24"/>
    </w:rPr>
  </w:style>
  <w:style w:type="character" w:customStyle="1" w:styleId="Number3Char">
    <w:name w:val="Number 3 Char"/>
    <w:link w:val="Number3"/>
    <w:rsid w:val="00495463"/>
    <w:rPr>
      <w:rFonts w:ascii="Times New Roman" w:eastAsia="Calibri" w:hAnsi="Times New Roman" w:cs="Times New Roman"/>
      <w:color w:val="000000"/>
      <w:sz w:val="24"/>
      <w:szCs w:val="24"/>
    </w:rPr>
  </w:style>
  <w:style w:type="paragraph" w:customStyle="1" w:styleId="Center">
    <w:name w:val="Center"/>
    <w:aliases w:val="Ctr"/>
    <w:basedOn w:val="Normal"/>
    <w:uiPriority w:val="4"/>
    <w:rsid w:val="00495463"/>
    <w:pPr>
      <w:keepNext/>
      <w:ind w:firstLine="0"/>
      <w:jc w:val="center"/>
      <w:outlineLvl w:val="0"/>
    </w:pPr>
  </w:style>
  <w:style w:type="paragraph" w:customStyle="1" w:styleId="CenterCapsBold">
    <w:name w:val="Center Caps Bold"/>
    <w:aliases w:val="Ctr_CapB"/>
    <w:basedOn w:val="Normal"/>
    <w:next w:val="BodyText"/>
    <w:uiPriority w:val="4"/>
    <w:qFormat/>
    <w:rsid w:val="00495463"/>
    <w:pPr>
      <w:keepNext/>
      <w:jc w:val="center"/>
      <w:outlineLvl w:val="0"/>
    </w:pPr>
    <w:rPr>
      <w:b/>
      <w:caps/>
    </w:rPr>
  </w:style>
  <w:style w:type="paragraph" w:customStyle="1" w:styleId="CenterCapsBoldUnd">
    <w:name w:val="Center Caps Bold Und"/>
    <w:aliases w:val="Ctr_CapBU"/>
    <w:basedOn w:val="Normal"/>
    <w:next w:val="BodyText"/>
    <w:uiPriority w:val="4"/>
    <w:qFormat/>
    <w:rsid w:val="00495463"/>
    <w:pPr>
      <w:keepNext/>
      <w:ind w:firstLine="0"/>
      <w:jc w:val="center"/>
      <w:outlineLvl w:val="0"/>
    </w:pPr>
    <w:rPr>
      <w:b/>
      <w:caps/>
      <w:u w:val="single"/>
    </w:rPr>
  </w:style>
  <w:style w:type="paragraph" w:customStyle="1" w:styleId="FlushRt">
    <w:name w:val="Flush Rt"/>
    <w:basedOn w:val="Normal"/>
    <w:qFormat/>
    <w:rsid w:val="00495463"/>
    <w:pPr>
      <w:jc w:val="right"/>
    </w:pPr>
  </w:style>
  <w:style w:type="paragraph" w:customStyle="1" w:styleId="Numbered1">
    <w:name w:val="Numbered 1"/>
    <w:basedOn w:val="Normal"/>
    <w:uiPriority w:val="3"/>
    <w:qFormat/>
    <w:rsid w:val="00495463"/>
    <w:pPr>
      <w:numPr>
        <w:numId w:val="15"/>
      </w:numPr>
    </w:pPr>
  </w:style>
  <w:style w:type="paragraph" w:customStyle="1" w:styleId="Bulleted1">
    <w:name w:val="Bulleted 1"/>
    <w:basedOn w:val="Normal"/>
    <w:uiPriority w:val="3"/>
    <w:qFormat/>
    <w:rsid w:val="00495463"/>
    <w:pPr>
      <w:numPr>
        <w:numId w:val="16"/>
      </w:numPr>
    </w:pPr>
  </w:style>
  <w:style w:type="paragraph" w:styleId="NoSpacing">
    <w:name w:val="No Spacing"/>
    <w:uiPriority w:val="1"/>
    <w:qFormat/>
    <w:rsid w:val="00495463"/>
    <w:pPr>
      <w:jc w:val="both"/>
    </w:pPr>
    <w:rPr>
      <w:rFonts w:ascii="Times New Roman" w:eastAsia="Calibri" w:hAnsi="Times New Roman" w:cs="Times New Roman"/>
      <w:sz w:val="24"/>
      <w:szCs w:val="24"/>
    </w:rPr>
  </w:style>
  <w:style w:type="paragraph" w:styleId="TOCHeading">
    <w:name w:val="TOC Heading"/>
    <w:basedOn w:val="Normal"/>
    <w:next w:val="Normal"/>
    <w:uiPriority w:val="39"/>
    <w:semiHidden/>
    <w:unhideWhenUsed/>
    <w:qFormat/>
    <w:rsid w:val="00495463"/>
    <w:pPr>
      <w:keepNext/>
      <w:jc w:val="center"/>
    </w:pPr>
  </w:style>
  <w:style w:type="table" w:customStyle="1" w:styleId="TableGrid10">
    <w:name w:val="Table Grid1"/>
    <w:basedOn w:val="TableNormal"/>
    <w:next w:val="TableGrid"/>
    <w:rsid w:val="00495463"/>
    <w:pPr>
      <w:spacing w:after="240"/>
      <w:ind w:firstLine="720"/>
      <w:jc w:val="both"/>
    </w:pPr>
    <w:rPr>
      <w:rFonts w:ascii="Times New Roman" w:eastAsia="Calibri"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FF4ACE"/>
    <w:rPr>
      <w:sz w:val="16"/>
      <w:szCs w:val="16"/>
    </w:rPr>
  </w:style>
  <w:style w:type="paragraph" w:styleId="CommentText">
    <w:name w:val="annotation text"/>
    <w:basedOn w:val="Normal"/>
    <w:link w:val="CommentTextChar"/>
    <w:semiHidden/>
    <w:unhideWhenUsed/>
    <w:rsid w:val="00495463"/>
    <w:rPr>
      <w:sz w:val="20"/>
      <w:szCs w:val="20"/>
    </w:rPr>
  </w:style>
  <w:style w:type="character" w:customStyle="1" w:styleId="CommentTextChar">
    <w:name w:val="Comment Text Char"/>
    <w:basedOn w:val="DefaultParagraphFont"/>
    <w:link w:val="CommentText"/>
    <w:semiHidden/>
    <w:rsid w:val="00495463"/>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semiHidden/>
    <w:unhideWhenUsed/>
    <w:rsid w:val="00495463"/>
    <w:rPr>
      <w:b/>
      <w:bCs/>
    </w:rPr>
  </w:style>
  <w:style w:type="character" w:customStyle="1" w:styleId="CommentSubjectChar">
    <w:name w:val="Comment Subject Char"/>
    <w:basedOn w:val="CommentTextChar"/>
    <w:link w:val="CommentSubject"/>
    <w:semiHidden/>
    <w:rsid w:val="00495463"/>
    <w:rPr>
      <w:rFonts w:ascii="Times New Roman" w:eastAsia="Calibri" w:hAnsi="Times New Roman" w:cs="Times New Roman"/>
      <w:b/>
      <w:bCs/>
      <w:sz w:val="20"/>
      <w:szCs w:val="20"/>
    </w:rPr>
  </w:style>
  <w:style w:type="paragraph" w:styleId="Bibliography">
    <w:name w:val="Bibliography"/>
    <w:basedOn w:val="Normal"/>
    <w:next w:val="Normal"/>
    <w:uiPriority w:val="37"/>
    <w:semiHidden/>
    <w:unhideWhenUsed/>
    <w:rsid w:val="00B73C5B"/>
  </w:style>
  <w:style w:type="paragraph" w:styleId="Caption">
    <w:name w:val="caption"/>
    <w:basedOn w:val="Normal"/>
    <w:next w:val="Normal"/>
    <w:uiPriority w:val="35"/>
    <w:semiHidden/>
    <w:unhideWhenUsed/>
    <w:qFormat/>
    <w:rsid w:val="00B73C5B"/>
    <w:pPr>
      <w:spacing w:after="200"/>
    </w:pPr>
    <w:rPr>
      <w:i/>
      <w:iCs/>
      <w:color w:val="44546A" w:themeColor="text2"/>
      <w:sz w:val="18"/>
      <w:szCs w:val="18"/>
    </w:rPr>
  </w:style>
  <w:style w:type="paragraph" w:styleId="DocumentMap">
    <w:name w:val="Document Map"/>
    <w:basedOn w:val="Normal"/>
    <w:link w:val="DocumentMapChar"/>
    <w:uiPriority w:val="99"/>
    <w:semiHidden/>
    <w:unhideWhenUsed/>
    <w:rsid w:val="00B73C5B"/>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73C5B"/>
    <w:rPr>
      <w:rFonts w:ascii="Segoe UI" w:eastAsia="Calibri" w:hAnsi="Segoe UI" w:cs="Segoe UI"/>
      <w:sz w:val="16"/>
      <w:szCs w:val="16"/>
    </w:rPr>
  </w:style>
  <w:style w:type="paragraph" w:styleId="EndnoteText">
    <w:name w:val="endnote text"/>
    <w:basedOn w:val="Normal"/>
    <w:link w:val="EndnoteTextChar"/>
    <w:uiPriority w:val="99"/>
    <w:semiHidden/>
    <w:unhideWhenUsed/>
    <w:rsid w:val="00B73C5B"/>
    <w:pPr>
      <w:spacing w:after="0"/>
    </w:pPr>
    <w:rPr>
      <w:sz w:val="20"/>
      <w:szCs w:val="20"/>
    </w:rPr>
  </w:style>
  <w:style w:type="character" w:customStyle="1" w:styleId="EndnoteTextChar">
    <w:name w:val="Endnote Text Char"/>
    <w:basedOn w:val="DefaultParagraphFont"/>
    <w:link w:val="EndnoteText"/>
    <w:uiPriority w:val="99"/>
    <w:semiHidden/>
    <w:rsid w:val="00B73C5B"/>
    <w:rPr>
      <w:rFonts w:ascii="Times New Roman" w:eastAsia="Calibri" w:hAnsi="Times New Roman" w:cs="Times New Roman"/>
      <w:sz w:val="20"/>
      <w:szCs w:val="20"/>
    </w:rPr>
  </w:style>
  <w:style w:type="paragraph" w:styleId="Index1">
    <w:name w:val="index 1"/>
    <w:basedOn w:val="Normal"/>
    <w:next w:val="Normal"/>
    <w:autoRedefine/>
    <w:uiPriority w:val="99"/>
    <w:semiHidden/>
    <w:unhideWhenUsed/>
    <w:rsid w:val="00B73C5B"/>
    <w:pPr>
      <w:spacing w:after="0"/>
      <w:ind w:left="240" w:hanging="240"/>
    </w:pPr>
  </w:style>
  <w:style w:type="paragraph" w:styleId="Index2">
    <w:name w:val="index 2"/>
    <w:basedOn w:val="Normal"/>
    <w:next w:val="Normal"/>
    <w:autoRedefine/>
    <w:uiPriority w:val="99"/>
    <w:semiHidden/>
    <w:unhideWhenUsed/>
    <w:rsid w:val="00B73C5B"/>
    <w:pPr>
      <w:spacing w:after="0"/>
      <w:ind w:left="480" w:hanging="240"/>
    </w:pPr>
  </w:style>
  <w:style w:type="paragraph" w:styleId="Index3">
    <w:name w:val="index 3"/>
    <w:basedOn w:val="Normal"/>
    <w:next w:val="Normal"/>
    <w:autoRedefine/>
    <w:uiPriority w:val="99"/>
    <w:semiHidden/>
    <w:unhideWhenUsed/>
    <w:rsid w:val="00B73C5B"/>
    <w:pPr>
      <w:spacing w:after="0"/>
      <w:ind w:left="720" w:hanging="240"/>
    </w:pPr>
  </w:style>
  <w:style w:type="paragraph" w:styleId="Index4">
    <w:name w:val="index 4"/>
    <w:basedOn w:val="Normal"/>
    <w:next w:val="Normal"/>
    <w:autoRedefine/>
    <w:uiPriority w:val="99"/>
    <w:semiHidden/>
    <w:unhideWhenUsed/>
    <w:rsid w:val="00B73C5B"/>
    <w:pPr>
      <w:spacing w:after="0"/>
      <w:ind w:left="960" w:hanging="240"/>
    </w:pPr>
  </w:style>
  <w:style w:type="paragraph" w:styleId="Index5">
    <w:name w:val="index 5"/>
    <w:basedOn w:val="Normal"/>
    <w:next w:val="Normal"/>
    <w:autoRedefine/>
    <w:uiPriority w:val="99"/>
    <w:semiHidden/>
    <w:unhideWhenUsed/>
    <w:rsid w:val="00B73C5B"/>
    <w:pPr>
      <w:spacing w:after="0"/>
      <w:ind w:left="1200" w:hanging="240"/>
    </w:pPr>
  </w:style>
  <w:style w:type="paragraph" w:styleId="Index6">
    <w:name w:val="index 6"/>
    <w:basedOn w:val="Normal"/>
    <w:next w:val="Normal"/>
    <w:autoRedefine/>
    <w:uiPriority w:val="99"/>
    <w:semiHidden/>
    <w:unhideWhenUsed/>
    <w:rsid w:val="00B73C5B"/>
    <w:pPr>
      <w:spacing w:after="0"/>
      <w:ind w:left="1440" w:hanging="240"/>
    </w:pPr>
  </w:style>
  <w:style w:type="paragraph" w:styleId="Index7">
    <w:name w:val="index 7"/>
    <w:basedOn w:val="Normal"/>
    <w:next w:val="Normal"/>
    <w:autoRedefine/>
    <w:uiPriority w:val="99"/>
    <w:semiHidden/>
    <w:unhideWhenUsed/>
    <w:rsid w:val="00B73C5B"/>
    <w:pPr>
      <w:spacing w:after="0"/>
      <w:ind w:left="1680" w:hanging="240"/>
    </w:pPr>
  </w:style>
  <w:style w:type="paragraph" w:styleId="Index8">
    <w:name w:val="index 8"/>
    <w:basedOn w:val="Normal"/>
    <w:next w:val="Normal"/>
    <w:autoRedefine/>
    <w:uiPriority w:val="99"/>
    <w:semiHidden/>
    <w:unhideWhenUsed/>
    <w:rsid w:val="00B73C5B"/>
    <w:pPr>
      <w:spacing w:after="0"/>
      <w:ind w:left="1920" w:hanging="240"/>
    </w:pPr>
  </w:style>
  <w:style w:type="paragraph" w:styleId="Index9">
    <w:name w:val="index 9"/>
    <w:basedOn w:val="Normal"/>
    <w:next w:val="Normal"/>
    <w:autoRedefine/>
    <w:uiPriority w:val="99"/>
    <w:semiHidden/>
    <w:unhideWhenUsed/>
    <w:rsid w:val="00B73C5B"/>
    <w:pPr>
      <w:spacing w:after="0"/>
      <w:ind w:left="2160" w:hanging="240"/>
    </w:pPr>
  </w:style>
  <w:style w:type="paragraph" w:styleId="IndexHeading">
    <w:name w:val="index heading"/>
    <w:basedOn w:val="Normal"/>
    <w:next w:val="Index1"/>
    <w:uiPriority w:val="99"/>
    <w:semiHidden/>
    <w:unhideWhenUsed/>
    <w:rsid w:val="00B73C5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73C5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73C5B"/>
    <w:rPr>
      <w:rFonts w:ascii="Times New Roman" w:eastAsia="Calibri" w:hAnsi="Times New Roman" w:cs="Times New Roman"/>
      <w:i/>
      <w:iCs/>
      <w:color w:val="5B9BD5" w:themeColor="accent1"/>
      <w:sz w:val="24"/>
      <w:szCs w:val="24"/>
    </w:rPr>
  </w:style>
  <w:style w:type="paragraph" w:styleId="ListParagraph">
    <w:name w:val="List Paragraph"/>
    <w:basedOn w:val="Normal"/>
    <w:uiPriority w:val="34"/>
    <w:qFormat/>
    <w:rsid w:val="00B73C5B"/>
    <w:pPr>
      <w:ind w:left="720"/>
      <w:contextualSpacing/>
    </w:pPr>
  </w:style>
  <w:style w:type="paragraph" w:styleId="MacroText">
    <w:name w:val="macro"/>
    <w:link w:val="MacroTextChar"/>
    <w:uiPriority w:val="99"/>
    <w:semiHidden/>
    <w:unhideWhenUsed/>
    <w:rsid w:val="00B73C5B"/>
    <w:pPr>
      <w:tabs>
        <w:tab w:val="left" w:pos="480"/>
        <w:tab w:val="left" w:pos="960"/>
        <w:tab w:val="left" w:pos="1440"/>
        <w:tab w:val="left" w:pos="1920"/>
        <w:tab w:val="left" w:pos="2400"/>
        <w:tab w:val="left" w:pos="2880"/>
        <w:tab w:val="left" w:pos="3360"/>
        <w:tab w:val="left" w:pos="3840"/>
        <w:tab w:val="left" w:pos="4320"/>
      </w:tabs>
      <w:ind w:firstLine="720"/>
      <w:jc w:val="both"/>
    </w:pPr>
    <w:rPr>
      <w:rFonts w:ascii="Consolas" w:eastAsia="Calibri" w:hAnsi="Consolas" w:cs="Times New Roman"/>
      <w:sz w:val="20"/>
      <w:szCs w:val="20"/>
    </w:rPr>
  </w:style>
  <w:style w:type="character" w:customStyle="1" w:styleId="MacroTextChar">
    <w:name w:val="Macro Text Char"/>
    <w:basedOn w:val="DefaultParagraphFont"/>
    <w:link w:val="MacroText"/>
    <w:uiPriority w:val="99"/>
    <w:semiHidden/>
    <w:rsid w:val="00B73C5B"/>
    <w:rPr>
      <w:rFonts w:ascii="Consolas" w:eastAsia="Calibri" w:hAnsi="Consolas" w:cs="Times New Roman"/>
      <w:sz w:val="20"/>
      <w:szCs w:val="20"/>
    </w:rPr>
  </w:style>
  <w:style w:type="paragraph" w:styleId="Quote">
    <w:name w:val="Quote"/>
    <w:basedOn w:val="Normal"/>
    <w:next w:val="Normal"/>
    <w:link w:val="QuoteChar"/>
    <w:uiPriority w:val="29"/>
    <w:qFormat/>
    <w:rsid w:val="00B73C5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73C5B"/>
    <w:rPr>
      <w:rFonts w:ascii="Times New Roman" w:eastAsia="Calibri" w:hAnsi="Times New Roman" w:cs="Times New Roman"/>
      <w:i/>
      <w:iCs/>
      <w:color w:val="404040" w:themeColor="text1" w:themeTint="BF"/>
      <w:sz w:val="24"/>
      <w:szCs w:val="24"/>
    </w:rPr>
  </w:style>
  <w:style w:type="paragraph" w:styleId="TableofAuthorities">
    <w:name w:val="table of authorities"/>
    <w:basedOn w:val="Normal"/>
    <w:next w:val="Normal"/>
    <w:uiPriority w:val="99"/>
    <w:semiHidden/>
    <w:unhideWhenUsed/>
    <w:rsid w:val="00B73C5B"/>
    <w:pPr>
      <w:spacing w:after="0"/>
      <w:ind w:left="240" w:hanging="240"/>
    </w:pPr>
  </w:style>
  <w:style w:type="paragraph" w:styleId="TableofFigures">
    <w:name w:val="table of figures"/>
    <w:basedOn w:val="Normal"/>
    <w:next w:val="Normal"/>
    <w:uiPriority w:val="99"/>
    <w:semiHidden/>
    <w:unhideWhenUsed/>
    <w:rsid w:val="00B73C5B"/>
    <w:pPr>
      <w:spacing w:after="0"/>
    </w:pPr>
  </w:style>
  <w:style w:type="paragraph" w:styleId="TOAHeading">
    <w:name w:val="toa heading"/>
    <w:basedOn w:val="Normal"/>
    <w:next w:val="Normal"/>
    <w:uiPriority w:val="99"/>
    <w:semiHidden/>
    <w:unhideWhenUsed/>
    <w:rsid w:val="00B73C5B"/>
    <w:pPr>
      <w:spacing w:before="120"/>
    </w:pPr>
    <w:rPr>
      <w:rFonts w:asciiTheme="majorHAnsi" w:eastAsiaTheme="majorEastAsia" w:hAnsiTheme="majorHAnsi" w:cstheme="majorBidi"/>
      <w:b/>
      <w:bCs/>
    </w:rPr>
  </w:style>
  <w:style w:type="paragraph" w:customStyle="1" w:styleId="TableParagraph">
    <w:name w:val="Table Paragraph"/>
    <w:basedOn w:val="Normal"/>
    <w:uiPriority w:val="1"/>
    <w:qFormat/>
    <w:rsid w:val="00A37BBB"/>
    <w:pPr>
      <w:widowControl w:val="0"/>
      <w:autoSpaceDE w:val="0"/>
      <w:autoSpaceDN w:val="0"/>
      <w:spacing w:after="0" w:line="247" w:lineRule="exact"/>
      <w:ind w:left="23" w:right="26" w:firstLine="0"/>
      <w:jc w:val="center"/>
    </w:pPr>
    <w:rPr>
      <w:rFonts w:eastAsia="Times New Roman"/>
      <w:sz w:val="22"/>
      <w:szCs w:val="22"/>
    </w:rPr>
  </w:style>
  <w:style w:type="paragraph" w:customStyle="1" w:styleId="Style29">
    <w:name w:val="Style29"/>
    <w:basedOn w:val="BodyText"/>
    <w:next w:val="BodyText"/>
    <w:rsid w:val="00A259FA"/>
    <w:pPr>
      <w:spacing w:before="240"/>
      <w:ind w:firstLine="720"/>
    </w:pPr>
    <w:rPr>
      <w:rFonts w:eastAsia="Times New Roman"/>
      <w:sz w:val="22"/>
    </w:rPr>
  </w:style>
  <w:style w:type="paragraph" w:customStyle="1" w:styleId="MacPacTrailer">
    <w:name w:val="MacPac Trailer"/>
    <w:rsid w:val="00726662"/>
    <w:pPr>
      <w:widowControl w:val="0"/>
      <w:spacing w:line="200" w:lineRule="exact"/>
    </w:pPr>
    <w:rPr>
      <w:rFonts w:ascii="Times New Roman" w:eastAsia="Times New Roman" w:hAnsi="Times New Roman" w:cs="Times New Roman"/>
      <w:sz w:val="16"/>
    </w:rPr>
  </w:style>
  <w:style w:type="paragraph" w:customStyle="1" w:styleId="O-BodyText">
    <w:name w:val="O-Body Text ()"/>
    <w:aliases w:val="1Body,s1"/>
    <w:basedOn w:val="Normal"/>
    <w:qFormat/>
    <w:rsid w:val="00A259FA"/>
    <w:pPr>
      <w:ind w:firstLine="0"/>
      <w:jc w:val="left"/>
    </w:pPr>
    <w:rPr>
      <w:rFonts w:eastAsia="Times New Roman"/>
    </w:rPr>
  </w:style>
  <w:style w:type="paragraph" w:customStyle="1" w:styleId="DocID">
    <w:name w:val="DocID"/>
    <w:basedOn w:val="Footer"/>
    <w:next w:val="Footer"/>
    <w:link w:val="DocIDChar"/>
    <w:rsid w:val="00AE4A9E"/>
    <w:pPr>
      <w:tabs>
        <w:tab w:val="clear" w:pos="4680"/>
        <w:tab w:val="clear" w:pos="9360"/>
      </w:tabs>
      <w:spacing w:after="0"/>
      <w:ind w:firstLine="0"/>
      <w:jc w:val="left"/>
    </w:pPr>
    <w:rPr>
      <w:rFonts w:eastAsia="Times New Roman"/>
      <w:sz w:val="16"/>
    </w:rPr>
  </w:style>
  <w:style w:type="table" w:customStyle="1" w:styleId="TableGrid20">
    <w:name w:val="Table Grid2"/>
    <w:basedOn w:val="TableNormal"/>
    <w:next w:val="TableGrid"/>
    <w:rsid w:val="00AE4A9E"/>
    <w:pPr>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IDChar">
    <w:name w:val="DocID Char"/>
    <w:basedOn w:val="DefaultParagraphFont"/>
    <w:link w:val="DocID"/>
    <w:rsid w:val="00AE4A9E"/>
    <w:rPr>
      <w:rFonts w:ascii="Times New Roman" w:eastAsia="Times New Roman" w:hAnsi="Times New Roman" w:cs="Times New Roman"/>
      <w:sz w:val="16"/>
      <w:szCs w:val="24"/>
    </w:rPr>
  </w:style>
  <w:style w:type="table" w:customStyle="1" w:styleId="TableGrid11">
    <w:name w:val="Table Grid11"/>
    <w:basedOn w:val="TableNormal"/>
    <w:next w:val="TableGrid"/>
    <w:uiPriority w:val="39"/>
    <w:rsid w:val="00AE4A9E"/>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E4A9E"/>
    <w:rPr>
      <w:color w:val="808080"/>
    </w:rPr>
  </w:style>
  <w:style w:type="paragraph" w:customStyle="1" w:styleId="O-BodyText5J">
    <w:name w:val="O-Body Text .5” (J)"/>
    <w:aliases w:val="3Half,s14"/>
    <w:basedOn w:val="Normal"/>
    <w:uiPriority w:val="7"/>
    <w:qFormat/>
    <w:rsid w:val="00264306"/>
    <w:rPr>
      <w:rFonts w:eastAsia="Times New Roman"/>
      <w:szCs w:val="20"/>
    </w:rPr>
  </w:style>
  <w:style w:type="paragraph" w:customStyle="1" w:styleId="FLI5LftInd0">
    <w:name w:val="FLI .5&quot;/Lft Ind .0&quot;"/>
    <w:next w:val="Normal"/>
    <w:rsid w:val="009A7276"/>
    <w:pPr>
      <w:spacing w:after="240"/>
      <w:ind w:firstLine="720"/>
      <w:jc w:val="both"/>
    </w:pPr>
    <w:rPr>
      <w:rFonts w:ascii="Times New Roman" w:eastAsia="Times New Roman" w:hAnsi="Times New Roman" w:cs="Times New Roman"/>
      <w:sz w:val="24"/>
      <w:szCs w:val="20"/>
    </w:rPr>
  </w:style>
  <w:style w:type="table" w:customStyle="1" w:styleId="TableGrid30">
    <w:name w:val="Table Grid3"/>
    <w:basedOn w:val="TableNormal"/>
    <w:next w:val="TableGrid"/>
    <w:rsid w:val="004C718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8B3534"/>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0A17C3"/>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uiPriority w:val="59"/>
    <w:rsid w:val="000A17C3"/>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7C2EB6"/>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637377"/>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0C0CA7"/>
    <w:pPr>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0C0CA7"/>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0C0CA7"/>
    <w:pPr>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0C0CA7"/>
    <w:rPr>
      <w:rFonts w:ascii="Arial" w:eastAsia="Arial" w:hAnsi="Arial"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F22B9"/>
    <w:rPr>
      <w:color w:val="605E5C"/>
      <w:shd w:val="clear" w:color="auto" w:fill="E1DFDD"/>
    </w:rPr>
  </w:style>
  <w:style w:type="paragraph" w:customStyle="1" w:styleId="25Indent">
    <w:name w:val="2.5&quot; Indent"/>
    <w:basedOn w:val="O-BodyText"/>
    <w:uiPriority w:val="47"/>
    <w:rsid w:val="001905B3"/>
    <w:pPr>
      <w:spacing w:after="0"/>
      <w:ind w:left="3600"/>
    </w:pPr>
  </w:style>
  <w:style w:type="character" w:styleId="UnresolvedMention">
    <w:name w:val="Unresolved Mention"/>
    <w:basedOn w:val="DefaultParagraphFont"/>
    <w:uiPriority w:val="99"/>
    <w:semiHidden/>
    <w:unhideWhenUsed/>
    <w:rsid w:val="006626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328">
      <w:bodyDiv w:val="1"/>
      <w:marLeft w:val="0"/>
      <w:marRight w:val="0"/>
      <w:marTop w:val="0"/>
      <w:marBottom w:val="0"/>
      <w:divBdr>
        <w:top w:val="none" w:sz="0" w:space="0" w:color="auto"/>
        <w:left w:val="none" w:sz="0" w:space="0" w:color="auto"/>
        <w:bottom w:val="none" w:sz="0" w:space="0" w:color="auto"/>
        <w:right w:val="none" w:sz="0" w:space="0" w:color="auto"/>
      </w:divBdr>
    </w:div>
    <w:div w:id="29260966">
      <w:bodyDiv w:val="1"/>
      <w:marLeft w:val="0"/>
      <w:marRight w:val="0"/>
      <w:marTop w:val="0"/>
      <w:marBottom w:val="0"/>
      <w:divBdr>
        <w:top w:val="none" w:sz="0" w:space="0" w:color="auto"/>
        <w:left w:val="none" w:sz="0" w:space="0" w:color="auto"/>
        <w:bottom w:val="none" w:sz="0" w:space="0" w:color="auto"/>
        <w:right w:val="none" w:sz="0" w:space="0" w:color="auto"/>
      </w:divBdr>
    </w:div>
    <w:div w:id="110707261">
      <w:bodyDiv w:val="1"/>
      <w:marLeft w:val="0"/>
      <w:marRight w:val="0"/>
      <w:marTop w:val="0"/>
      <w:marBottom w:val="0"/>
      <w:divBdr>
        <w:top w:val="none" w:sz="0" w:space="0" w:color="auto"/>
        <w:left w:val="none" w:sz="0" w:space="0" w:color="auto"/>
        <w:bottom w:val="none" w:sz="0" w:space="0" w:color="auto"/>
        <w:right w:val="none" w:sz="0" w:space="0" w:color="auto"/>
      </w:divBdr>
    </w:div>
    <w:div w:id="155390221">
      <w:bodyDiv w:val="1"/>
      <w:marLeft w:val="0"/>
      <w:marRight w:val="0"/>
      <w:marTop w:val="0"/>
      <w:marBottom w:val="0"/>
      <w:divBdr>
        <w:top w:val="none" w:sz="0" w:space="0" w:color="auto"/>
        <w:left w:val="none" w:sz="0" w:space="0" w:color="auto"/>
        <w:bottom w:val="none" w:sz="0" w:space="0" w:color="auto"/>
        <w:right w:val="none" w:sz="0" w:space="0" w:color="auto"/>
      </w:divBdr>
    </w:div>
    <w:div w:id="179516337">
      <w:bodyDiv w:val="1"/>
      <w:marLeft w:val="0"/>
      <w:marRight w:val="0"/>
      <w:marTop w:val="0"/>
      <w:marBottom w:val="0"/>
      <w:divBdr>
        <w:top w:val="none" w:sz="0" w:space="0" w:color="auto"/>
        <w:left w:val="none" w:sz="0" w:space="0" w:color="auto"/>
        <w:bottom w:val="none" w:sz="0" w:space="0" w:color="auto"/>
        <w:right w:val="none" w:sz="0" w:space="0" w:color="auto"/>
      </w:divBdr>
    </w:div>
    <w:div w:id="381028021">
      <w:bodyDiv w:val="1"/>
      <w:marLeft w:val="0"/>
      <w:marRight w:val="0"/>
      <w:marTop w:val="0"/>
      <w:marBottom w:val="0"/>
      <w:divBdr>
        <w:top w:val="none" w:sz="0" w:space="0" w:color="auto"/>
        <w:left w:val="none" w:sz="0" w:space="0" w:color="auto"/>
        <w:bottom w:val="none" w:sz="0" w:space="0" w:color="auto"/>
        <w:right w:val="none" w:sz="0" w:space="0" w:color="auto"/>
      </w:divBdr>
    </w:div>
    <w:div w:id="464812187">
      <w:bodyDiv w:val="1"/>
      <w:marLeft w:val="0"/>
      <w:marRight w:val="0"/>
      <w:marTop w:val="0"/>
      <w:marBottom w:val="0"/>
      <w:divBdr>
        <w:top w:val="none" w:sz="0" w:space="0" w:color="auto"/>
        <w:left w:val="none" w:sz="0" w:space="0" w:color="auto"/>
        <w:bottom w:val="none" w:sz="0" w:space="0" w:color="auto"/>
        <w:right w:val="none" w:sz="0" w:space="0" w:color="auto"/>
      </w:divBdr>
    </w:div>
    <w:div w:id="571352272">
      <w:bodyDiv w:val="1"/>
      <w:marLeft w:val="0"/>
      <w:marRight w:val="0"/>
      <w:marTop w:val="0"/>
      <w:marBottom w:val="0"/>
      <w:divBdr>
        <w:top w:val="none" w:sz="0" w:space="0" w:color="auto"/>
        <w:left w:val="none" w:sz="0" w:space="0" w:color="auto"/>
        <w:bottom w:val="none" w:sz="0" w:space="0" w:color="auto"/>
        <w:right w:val="none" w:sz="0" w:space="0" w:color="auto"/>
      </w:divBdr>
    </w:div>
    <w:div w:id="736779228">
      <w:bodyDiv w:val="1"/>
      <w:marLeft w:val="0"/>
      <w:marRight w:val="0"/>
      <w:marTop w:val="0"/>
      <w:marBottom w:val="0"/>
      <w:divBdr>
        <w:top w:val="none" w:sz="0" w:space="0" w:color="auto"/>
        <w:left w:val="none" w:sz="0" w:space="0" w:color="auto"/>
        <w:bottom w:val="none" w:sz="0" w:space="0" w:color="auto"/>
        <w:right w:val="none" w:sz="0" w:space="0" w:color="auto"/>
      </w:divBdr>
    </w:div>
    <w:div w:id="781072036">
      <w:bodyDiv w:val="1"/>
      <w:marLeft w:val="0"/>
      <w:marRight w:val="0"/>
      <w:marTop w:val="0"/>
      <w:marBottom w:val="0"/>
      <w:divBdr>
        <w:top w:val="none" w:sz="0" w:space="0" w:color="auto"/>
        <w:left w:val="none" w:sz="0" w:space="0" w:color="auto"/>
        <w:bottom w:val="none" w:sz="0" w:space="0" w:color="auto"/>
        <w:right w:val="none" w:sz="0" w:space="0" w:color="auto"/>
      </w:divBdr>
    </w:div>
    <w:div w:id="863129340">
      <w:bodyDiv w:val="1"/>
      <w:marLeft w:val="0"/>
      <w:marRight w:val="0"/>
      <w:marTop w:val="0"/>
      <w:marBottom w:val="0"/>
      <w:divBdr>
        <w:top w:val="none" w:sz="0" w:space="0" w:color="auto"/>
        <w:left w:val="none" w:sz="0" w:space="0" w:color="auto"/>
        <w:bottom w:val="none" w:sz="0" w:space="0" w:color="auto"/>
        <w:right w:val="none" w:sz="0" w:space="0" w:color="auto"/>
      </w:divBdr>
    </w:div>
    <w:div w:id="908344634">
      <w:bodyDiv w:val="1"/>
      <w:marLeft w:val="0"/>
      <w:marRight w:val="0"/>
      <w:marTop w:val="0"/>
      <w:marBottom w:val="0"/>
      <w:divBdr>
        <w:top w:val="none" w:sz="0" w:space="0" w:color="auto"/>
        <w:left w:val="none" w:sz="0" w:space="0" w:color="auto"/>
        <w:bottom w:val="none" w:sz="0" w:space="0" w:color="auto"/>
        <w:right w:val="none" w:sz="0" w:space="0" w:color="auto"/>
      </w:divBdr>
    </w:div>
    <w:div w:id="985628151">
      <w:bodyDiv w:val="1"/>
      <w:marLeft w:val="0"/>
      <w:marRight w:val="0"/>
      <w:marTop w:val="0"/>
      <w:marBottom w:val="0"/>
      <w:divBdr>
        <w:top w:val="none" w:sz="0" w:space="0" w:color="auto"/>
        <w:left w:val="none" w:sz="0" w:space="0" w:color="auto"/>
        <w:bottom w:val="none" w:sz="0" w:space="0" w:color="auto"/>
        <w:right w:val="none" w:sz="0" w:space="0" w:color="auto"/>
      </w:divBdr>
    </w:div>
    <w:div w:id="1005598692">
      <w:bodyDiv w:val="1"/>
      <w:marLeft w:val="0"/>
      <w:marRight w:val="0"/>
      <w:marTop w:val="0"/>
      <w:marBottom w:val="0"/>
      <w:divBdr>
        <w:top w:val="none" w:sz="0" w:space="0" w:color="auto"/>
        <w:left w:val="none" w:sz="0" w:space="0" w:color="auto"/>
        <w:bottom w:val="none" w:sz="0" w:space="0" w:color="auto"/>
        <w:right w:val="none" w:sz="0" w:space="0" w:color="auto"/>
      </w:divBdr>
    </w:div>
    <w:div w:id="1023098070">
      <w:bodyDiv w:val="1"/>
      <w:marLeft w:val="0"/>
      <w:marRight w:val="0"/>
      <w:marTop w:val="0"/>
      <w:marBottom w:val="0"/>
      <w:divBdr>
        <w:top w:val="none" w:sz="0" w:space="0" w:color="auto"/>
        <w:left w:val="none" w:sz="0" w:space="0" w:color="auto"/>
        <w:bottom w:val="none" w:sz="0" w:space="0" w:color="auto"/>
        <w:right w:val="none" w:sz="0" w:space="0" w:color="auto"/>
      </w:divBdr>
    </w:div>
    <w:div w:id="1092048020">
      <w:bodyDiv w:val="1"/>
      <w:marLeft w:val="0"/>
      <w:marRight w:val="0"/>
      <w:marTop w:val="0"/>
      <w:marBottom w:val="0"/>
      <w:divBdr>
        <w:top w:val="none" w:sz="0" w:space="0" w:color="auto"/>
        <w:left w:val="none" w:sz="0" w:space="0" w:color="auto"/>
        <w:bottom w:val="none" w:sz="0" w:space="0" w:color="auto"/>
        <w:right w:val="none" w:sz="0" w:space="0" w:color="auto"/>
      </w:divBdr>
    </w:div>
    <w:div w:id="1103527769">
      <w:bodyDiv w:val="1"/>
      <w:marLeft w:val="0"/>
      <w:marRight w:val="0"/>
      <w:marTop w:val="0"/>
      <w:marBottom w:val="0"/>
      <w:divBdr>
        <w:top w:val="none" w:sz="0" w:space="0" w:color="auto"/>
        <w:left w:val="none" w:sz="0" w:space="0" w:color="auto"/>
        <w:bottom w:val="none" w:sz="0" w:space="0" w:color="auto"/>
        <w:right w:val="none" w:sz="0" w:space="0" w:color="auto"/>
      </w:divBdr>
    </w:div>
    <w:div w:id="1406948541">
      <w:bodyDiv w:val="1"/>
      <w:marLeft w:val="0"/>
      <w:marRight w:val="0"/>
      <w:marTop w:val="0"/>
      <w:marBottom w:val="0"/>
      <w:divBdr>
        <w:top w:val="none" w:sz="0" w:space="0" w:color="auto"/>
        <w:left w:val="none" w:sz="0" w:space="0" w:color="auto"/>
        <w:bottom w:val="none" w:sz="0" w:space="0" w:color="auto"/>
        <w:right w:val="none" w:sz="0" w:space="0" w:color="auto"/>
      </w:divBdr>
    </w:div>
    <w:div w:id="1414546183">
      <w:bodyDiv w:val="1"/>
      <w:marLeft w:val="0"/>
      <w:marRight w:val="0"/>
      <w:marTop w:val="0"/>
      <w:marBottom w:val="0"/>
      <w:divBdr>
        <w:top w:val="none" w:sz="0" w:space="0" w:color="auto"/>
        <w:left w:val="none" w:sz="0" w:space="0" w:color="auto"/>
        <w:bottom w:val="none" w:sz="0" w:space="0" w:color="auto"/>
        <w:right w:val="none" w:sz="0" w:space="0" w:color="auto"/>
      </w:divBdr>
    </w:div>
    <w:div w:id="1422407783">
      <w:bodyDiv w:val="1"/>
      <w:marLeft w:val="0"/>
      <w:marRight w:val="0"/>
      <w:marTop w:val="0"/>
      <w:marBottom w:val="0"/>
      <w:divBdr>
        <w:top w:val="none" w:sz="0" w:space="0" w:color="auto"/>
        <w:left w:val="none" w:sz="0" w:space="0" w:color="auto"/>
        <w:bottom w:val="none" w:sz="0" w:space="0" w:color="auto"/>
        <w:right w:val="none" w:sz="0" w:space="0" w:color="auto"/>
      </w:divBdr>
    </w:div>
    <w:div w:id="1435902624">
      <w:bodyDiv w:val="1"/>
      <w:marLeft w:val="0"/>
      <w:marRight w:val="0"/>
      <w:marTop w:val="0"/>
      <w:marBottom w:val="0"/>
      <w:divBdr>
        <w:top w:val="none" w:sz="0" w:space="0" w:color="auto"/>
        <w:left w:val="none" w:sz="0" w:space="0" w:color="auto"/>
        <w:bottom w:val="none" w:sz="0" w:space="0" w:color="auto"/>
        <w:right w:val="none" w:sz="0" w:space="0" w:color="auto"/>
      </w:divBdr>
    </w:div>
    <w:div w:id="1443379098">
      <w:bodyDiv w:val="1"/>
      <w:marLeft w:val="0"/>
      <w:marRight w:val="0"/>
      <w:marTop w:val="0"/>
      <w:marBottom w:val="0"/>
      <w:divBdr>
        <w:top w:val="none" w:sz="0" w:space="0" w:color="auto"/>
        <w:left w:val="none" w:sz="0" w:space="0" w:color="auto"/>
        <w:bottom w:val="none" w:sz="0" w:space="0" w:color="auto"/>
        <w:right w:val="none" w:sz="0" w:space="0" w:color="auto"/>
      </w:divBdr>
    </w:div>
    <w:div w:id="1533613250">
      <w:bodyDiv w:val="1"/>
      <w:marLeft w:val="0"/>
      <w:marRight w:val="0"/>
      <w:marTop w:val="0"/>
      <w:marBottom w:val="0"/>
      <w:divBdr>
        <w:top w:val="none" w:sz="0" w:space="0" w:color="auto"/>
        <w:left w:val="none" w:sz="0" w:space="0" w:color="auto"/>
        <w:bottom w:val="none" w:sz="0" w:space="0" w:color="auto"/>
        <w:right w:val="none" w:sz="0" w:space="0" w:color="auto"/>
      </w:divBdr>
    </w:div>
    <w:div w:id="1534617245">
      <w:bodyDiv w:val="1"/>
      <w:marLeft w:val="0"/>
      <w:marRight w:val="0"/>
      <w:marTop w:val="0"/>
      <w:marBottom w:val="0"/>
      <w:divBdr>
        <w:top w:val="none" w:sz="0" w:space="0" w:color="auto"/>
        <w:left w:val="none" w:sz="0" w:space="0" w:color="auto"/>
        <w:bottom w:val="none" w:sz="0" w:space="0" w:color="auto"/>
        <w:right w:val="none" w:sz="0" w:space="0" w:color="auto"/>
      </w:divBdr>
    </w:div>
    <w:div w:id="1610240113">
      <w:bodyDiv w:val="1"/>
      <w:marLeft w:val="0"/>
      <w:marRight w:val="0"/>
      <w:marTop w:val="0"/>
      <w:marBottom w:val="0"/>
      <w:divBdr>
        <w:top w:val="none" w:sz="0" w:space="0" w:color="auto"/>
        <w:left w:val="none" w:sz="0" w:space="0" w:color="auto"/>
        <w:bottom w:val="none" w:sz="0" w:space="0" w:color="auto"/>
        <w:right w:val="none" w:sz="0" w:space="0" w:color="auto"/>
      </w:divBdr>
    </w:div>
    <w:div w:id="1654750536">
      <w:bodyDiv w:val="1"/>
      <w:marLeft w:val="0"/>
      <w:marRight w:val="0"/>
      <w:marTop w:val="0"/>
      <w:marBottom w:val="0"/>
      <w:divBdr>
        <w:top w:val="none" w:sz="0" w:space="0" w:color="auto"/>
        <w:left w:val="none" w:sz="0" w:space="0" w:color="auto"/>
        <w:bottom w:val="none" w:sz="0" w:space="0" w:color="auto"/>
        <w:right w:val="none" w:sz="0" w:space="0" w:color="auto"/>
      </w:divBdr>
    </w:div>
    <w:div w:id="1727221532">
      <w:bodyDiv w:val="1"/>
      <w:marLeft w:val="0"/>
      <w:marRight w:val="0"/>
      <w:marTop w:val="0"/>
      <w:marBottom w:val="0"/>
      <w:divBdr>
        <w:top w:val="none" w:sz="0" w:space="0" w:color="auto"/>
        <w:left w:val="none" w:sz="0" w:space="0" w:color="auto"/>
        <w:bottom w:val="none" w:sz="0" w:space="0" w:color="auto"/>
        <w:right w:val="none" w:sz="0" w:space="0" w:color="auto"/>
      </w:divBdr>
    </w:div>
    <w:div w:id="1746293507">
      <w:bodyDiv w:val="1"/>
      <w:marLeft w:val="0"/>
      <w:marRight w:val="0"/>
      <w:marTop w:val="0"/>
      <w:marBottom w:val="0"/>
      <w:divBdr>
        <w:top w:val="none" w:sz="0" w:space="0" w:color="auto"/>
        <w:left w:val="none" w:sz="0" w:space="0" w:color="auto"/>
        <w:bottom w:val="none" w:sz="0" w:space="0" w:color="auto"/>
        <w:right w:val="none" w:sz="0" w:space="0" w:color="auto"/>
      </w:divBdr>
    </w:div>
    <w:div w:id="1801806227">
      <w:bodyDiv w:val="1"/>
      <w:marLeft w:val="0"/>
      <w:marRight w:val="0"/>
      <w:marTop w:val="0"/>
      <w:marBottom w:val="0"/>
      <w:divBdr>
        <w:top w:val="none" w:sz="0" w:space="0" w:color="auto"/>
        <w:left w:val="none" w:sz="0" w:space="0" w:color="auto"/>
        <w:bottom w:val="none" w:sz="0" w:space="0" w:color="auto"/>
        <w:right w:val="none" w:sz="0" w:space="0" w:color="auto"/>
      </w:divBdr>
    </w:div>
    <w:div w:id="1849056824">
      <w:bodyDiv w:val="1"/>
      <w:marLeft w:val="0"/>
      <w:marRight w:val="0"/>
      <w:marTop w:val="0"/>
      <w:marBottom w:val="0"/>
      <w:divBdr>
        <w:top w:val="none" w:sz="0" w:space="0" w:color="auto"/>
        <w:left w:val="none" w:sz="0" w:space="0" w:color="auto"/>
        <w:bottom w:val="none" w:sz="0" w:space="0" w:color="auto"/>
        <w:right w:val="none" w:sz="0" w:space="0" w:color="auto"/>
      </w:divBdr>
    </w:div>
    <w:div w:id="1900479665">
      <w:bodyDiv w:val="1"/>
      <w:marLeft w:val="0"/>
      <w:marRight w:val="0"/>
      <w:marTop w:val="0"/>
      <w:marBottom w:val="0"/>
      <w:divBdr>
        <w:top w:val="none" w:sz="0" w:space="0" w:color="auto"/>
        <w:left w:val="none" w:sz="0" w:space="0" w:color="auto"/>
        <w:bottom w:val="none" w:sz="0" w:space="0" w:color="auto"/>
        <w:right w:val="none" w:sz="0" w:space="0" w:color="auto"/>
      </w:divBdr>
    </w:div>
    <w:div w:id="190421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oter" Target="footer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theme" Target="theme/theme1.xml" Id="rId17" /><Relationship Type="http://schemas.openxmlformats.org/officeDocument/2006/relationships/styles" Target="styles.xml" Id="rId2" /><Relationship Type="http://schemas.openxmlformats.org/officeDocument/2006/relationships/fontTable" Target="fontTable.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6.xml" Id="rId1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footer" Target="footer5.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xml.rels>&#65279;<?xml version="1.0" encoding="utf-8"?><Relationships xmlns="http://schemas.openxmlformats.org/package/2006/relationships"><Relationship Type="http://schemas.openxmlformats.org/officeDocument/2006/relationships/customXmlProps" Target="/customXML/itemProps.xml" Id="iManageProps" /></Relationships>
</file>

<file path=customXML/item.xml><?xml version="1.0" encoding="utf-8"?>
<properties xmlns="http://www.imanage.com/work/xmlschema">
  <documentid>JWDOCS!56719352.1</documentid>
  <senderid>JLUEVANOS</senderid>
  <senderemail>JLUEVANOS@JW.COM</senderemail>
  <lastmodified>2026-08-31T10:02:00.0000000-05:00</lastmodified>
  <database>JWDOCS</database>
</properties>
</file>

<file path=customXML/itemProps.xml><?xml version="1.0" encoding="utf-8"?>
<ds:datastoreItem xmlns:ds="http://schemas.openxmlformats.org/officeDocument/2006/customXml" ds:itemID="{26C1C12B-2077-4FE3-8D59-77AE6B58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4177</Words>
  <Characters>21638</Characters>
  <Application>Microsoft Office Word</Application>
  <DocSecurity>0</DocSecurity>
  <Lines>491</Lines>
  <Paragraphs>220</Paragraphs>
  <ScaleCrop>false</ScaleCrop>
  <HeadingPairs>
    <vt:vector size="2" baseType="variant">
      <vt:variant>
        <vt:lpstr>Title</vt:lpstr>
      </vt:variant>
      <vt:variant>
        <vt:i4>1</vt:i4>
      </vt:variant>
    </vt:vector>
  </HeadingPairs>
  <TitlesOfParts>
    <vt:vector size="1" baseType="lpstr">
      <vt:lpstr/>
    </vt:vector>
  </TitlesOfParts>
  <Company>Jackson Walker LLP</Company>
  <LinksUpToDate>false</LinksUpToDate>
  <CharactersWithSpaces>25595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Hinojosa III, Noe</dc:creator>
  <cp:lastModifiedBy>Luevanos, Juan</cp:lastModifiedBy>
  <cp:revision>5</cp:revision>
  <cp:lastPrinted>1900-01-01T06:00:00Z</cp:lastPrinted>
  <dcterms:created xsi:type="dcterms:W3CDTF">2026-08-26T16:11:00Z</dcterms:created>
  <dcterms:modified xsi:type="dcterms:W3CDTF">2026-08-31T15:02:00Z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41562226v.1</vt:lpwstr>
  </property>
</Properties>
</file>